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МИНИСТЕРСТВО ПРОСВЕЩЕНИЯ РОССИЙСКОЙ ФЕДЕРАЦИИ</w:t>
      </w: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r w:rsidRPr="001742C5">
        <w:rPr>
          <w:rFonts w:ascii="Times New Roman" w:eastAsia="Times New Roman" w:hAnsi="Times New Roman" w:cs="Times New Roman"/>
          <w:b/>
          <w:bCs/>
          <w:color w:val="000000"/>
          <w:sz w:val="24"/>
          <w:szCs w:val="24"/>
          <w:lang w:eastAsia="ru-RU"/>
        </w:rPr>
        <w:t>Министерство образования и науки Республики Дагестан</w:t>
      </w: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г. Махачкала</w:t>
      </w: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МБОУ СОШ № 49</w:t>
      </w: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975" w:type="dxa"/>
        <w:shd w:val="clear" w:color="auto" w:fill="FFFFFF"/>
        <w:tblCellMar>
          <w:top w:w="105" w:type="dxa"/>
          <w:left w:w="105" w:type="dxa"/>
          <w:bottom w:w="105" w:type="dxa"/>
          <w:right w:w="105" w:type="dxa"/>
        </w:tblCellMar>
        <w:tblLook w:val="04A0" w:firstRow="1" w:lastRow="0" w:firstColumn="1" w:lastColumn="0" w:noHBand="0" w:noVBand="1"/>
      </w:tblPr>
      <w:tblGrid>
        <w:gridCol w:w="3187"/>
        <w:gridCol w:w="3474"/>
        <w:gridCol w:w="3314"/>
      </w:tblGrid>
      <w:tr w:rsidR="001742C5" w:rsidRPr="001742C5" w:rsidTr="001742C5">
        <w:tc>
          <w:tcPr>
            <w:tcW w:w="0" w:type="auto"/>
            <w:tcBorders>
              <w:top w:val="nil"/>
              <w:left w:val="nil"/>
              <w:bottom w:val="nil"/>
              <w:right w:val="nil"/>
            </w:tcBorders>
            <w:shd w:val="clear" w:color="auto" w:fill="FFFFFF"/>
            <w:hideMark/>
          </w:tcPr>
          <w:p w:rsidR="001742C5" w:rsidRPr="001742C5" w:rsidRDefault="001742C5" w:rsidP="001742C5">
            <w:pPr>
              <w:jc w:val="center"/>
              <w:rPr>
                <w:rFonts w:ascii="Times New Roman" w:eastAsia="Times New Roman" w:hAnsi="Times New Roman" w:cs="Times New Roman"/>
                <w:color w:val="000000"/>
                <w:sz w:val="24"/>
                <w:szCs w:val="24"/>
                <w:lang w:eastAsia="ru-RU"/>
              </w:rPr>
            </w:pPr>
          </w:p>
        </w:tc>
        <w:tc>
          <w:tcPr>
            <w:tcW w:w="3474" w:type="dxa"/>
            <w:tcBorders>
              <w:top w:val="nil"/>
              <w:left w:val="nil"/>
              <w:bottom w:val="nil"/>
              <w:right w:val="nil"/>
            </w:tcBorders>
            <w:shd w:val="clear" w:color="auto" w:fill="FFFFFF"/>
            <w:tcMar>
              <w:top w:w="0" w:type="dxa"/>
              <w:left w:w="0" w:type="dxa"/>
              <w:bottom w:w="0" w:type="dxa"/>
              <w:right w:w="0" w:type="dxa"/>
            </w:tcMar>
          </w:tcPr>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tc>
        <w:tc>
          <w:tcPr>
            <w:tcW w:w="3314" w:type="dxa"/>
            <w:tcBorders>
              <w:top w:val="nil"/>
              <w:left w:val="nil"/>
              <w:bottom w:val="nil"/>
              <w:right w:val="nil"/>
            </w:tcBorders>
            <w:shd w:val="clear" w:color="auto" w:fill="FFFFFF"/>
            <w:tcMar>
              <w:top w:w="0" w:type="dxa"/>
              <w:left w:w="0" w:type="dxa"/>
              <w:bottom w:w="0" w:type="dxa"/>
              <w:right w:w="0" w:type="dxa"/>
            </w:tcMar>
            <w:hideMark/>
          </w:tcPr>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tc>
      </w:tr>
      <w:tr w:rsidR="001742C5" w:rsidRPr="001742C5" w:rsidTr="001742C5">
        <w:trPr>
          <w:trHeight w:val="90"/>
        </w:trPr>
        <w:tc>
          <w:tcPr>
            <w:tcW w:w="3187" w:type="dxa"/>
            <w:tcBorders>
              <w:top w:val="nil"/>
              <w:left w:val="nil"/>
              <w:bottom w:val="nil"/>
              <w:right w:val="nil"/>
            </w:tcBorders>
            <w:shd w:val="clear" w:color="auto" w:fill="FFFFFF"/>
            <w:tcMar>
              <w:top w:w="0" w:type="dxa"/>
              <w:left w:w="0" w:type="dxa"/>
              <w:bottom w:w="0" w:type="dxa"/>
              <w:right w:w="0" w:type="dxa"/>
            </w:tcMar>
            <w:hideMark/>
          </w:tcPr>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tc>
        <w:tc>
          <w:tcPr>
            <w:tcW w:w="3474" w:type="dxa"/>
            <w:vMerge w:val="restart"/>
            <w:tcBorders>
              <w:top w:val="nil"/>
              <w:left w:val="nil"/>
              <w:bottom w:val="nil"/>
              <w:right w:val="nil"/>
            </w:tcBorders>
            <w:shd w:val="clear" w:color="auto" w:fill="FFFFFF"/>
            <w:tcMar>
              <w:top w:w="0" w:type="dxa"/>
              <w:left w:w="0" w:type="dxa"/>
              <w:bottom w:w="0" w:type="dxa"/>
              <w:right w:w="0" w:type="dxa"/>
            </w:tcMar>
            <w:hideMark/>
          </w:tcPr>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c>
          <w:tcPr>
            <w:tcW w:w="3314" w:type="dxa"/>
            <w:vMerge w:val="restart"/>
            <w:tcBorders>
              <w:top w:val="nil"/>
              <w:left w:val="nil"/>
              <w:bottom w:val="nil"/>
              <w:right w:val="nil"/>
            </w:tcBorders>
            <w:shd w:val="clear" w:color="auto" w:fill="FFFFFF"/>
            <w:tcMar>
              <w:top w:w="0" w:type="dxa"/>
              <w:left w:w="0" w:type="dxa"/>
              <w:bottom w:w="0" w:type="dxa"/>
              <w:right w:w="0" w:type="dxa"/>
            </w:tcMar>
            <w:hideMark/>
          </w:tcPr>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tc>
      </w:tr>
      <w:tr w:rsidR="001742C5" w:rsidRPr="001742C5" w:rsidTr="001742C5">
        <w:trPr>
          <w:trHeight w:val="180"/>
        </w:trPr>
        <w:tc>
          <w:tcPr>
            <w:tcW w:w="3187" w:type="dxa"/>
            <w:tcBorders>
              <w:top w:val="nil"/>
              <w:left w:val="nil"/>
              <w:bottom w:val="nil"/>
              <w:right w:val="nil"/>
            </w:tcBorders>
            <w:shd w:val="clear" w:color="auto" w:fill="FFFFFF"/>
            <w:tcMar>
              <w:top w:w="0" w:type="dxa"/>
              <w:left w:w="0" w:type="dxa"/>
              <w:bottom w:w="0" w:type="dxa"/>
              <w:right w:w="0" w:type="dxa"/>
            </w:tcMar>
            <w:hideMark/>
          </w:tcPr>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p w:rsidR="001742C5" w:rsidRPr="001742C5" w:rsidRDefault="001742C5" w:rsidP="001742C5">
            <w:pPr>
              <w:spacing w:after="150" w:line="240" w:lineRule="auto"/>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nil"/>
            </w:tcBorders>
            <w:shd w:val="clear" w:color="auto" w:fill="FFFFFF"/>
            <w:vAlign w:val="center"/>
            <w:hideMark/>
          </w:tcPr>
          <w:p w:rsidR="001742C5" w:rsidRPr="001742C5" w:rsidRDefault="001742C5" w:rsidP="001742C5">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nil"/>
            </w:tcBorders>
            <w:shd w:val="clear" w:color="auto" w:fill="FFFFFF"/>
            <w:vAlign w:val="center"/>
            <w:hideMark/>
          </w:tcPr>
          <w:p w:rsidR="001742C5" w:rsidRPr="001742C5" w:rsidRDefault="001742C5" w:rsidP="001742C5">
            <w:pPr>
              <w:spacing w:after="0" w:line="240" w:lineRule="auto"/>
              <w:jc w:val="center"/>
              <w:rPr>
                <w:rFonts w:ascii="Times New Roman" w:eastAsia="Times New Roman" w:hAnsi="Times New Roman" w:cs="Times New Roman"/>
                <w:color w:val="000000"/>
                <w:sz w:val="24"/>
                <w:szCs w:val="24"/>
                <w:lang w:eastAsia="ru-RU"/>
              </w:rPr>
            </w:pPr>
          </w:p>
        </w:tc>
      </w:tr>
    </w:tbl>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РАБОЧАЯ ПРОГРАММА</w:t>
      </w: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(ID 1785989)</w:t>
      </w: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учебного предмета «История» (базовый уровень)</w:t>
      </w:r>
    </w:p>
    <w:p w:rsidR="001742C5" w:rsidRPr="001742C5" w:rsidRDefault="001742C5" w:rsidP="001742C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для обучающихся 10 класса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1742C5">
        <w:rPr>
          <w:rFonts w:ascii="Times New Roman" w:eastAsia="Times New Roman" w:hAnsi="Times New Roman" w:cs="Times New Roman"/>
          <w:color w:val="000000"/>
          <w:sz w:val="24"/>
          <w:szCs w:val="24"/>
          <w:lang w:eastAsia="ru-RU"/>
        </w:rPr>
        <w:t>​</w:t>
      </w:r>
      <w:r w:rsidRPr="001742C5">
        <w:rPr>
          <w:rFonts w:ascii="Times New Roman" w:eastAsia="Times New Roman" w:hAnsi="Times New Roman" w:cs="Times New Roman"/>
          <w:b/>
          <w:bCs/>
          <w:color w:val="000000"/>
          <w:sz w:val="24"/>
          <w:szCs w:val="24"/>
          <w:lang w:eastAsia="ru-RU"/>
        </w:rPr>
        <w:t>Махачкала 2023‌-2024гг.</w:t>
      </w:r>
      <w:bookmarkStart w:id="0" w:name="_GoBack"/>
      <w:bookmarkEnd w:id="0"/>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ПОЯСНИТЕЛЬНАЯ ЗАПИСКА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Программа по истории дает представление о целях, общей стратегии обучения, </w:t>
      </w:r>
      <w:proofErr w:type="gramStart"/>
      <w:r w:rsidRPr="001742C5">
        <w:rPr>
          <w:rFonts w:ascii="Times New Roman" w:eastAsia="Times New Roman" w:hAnsi="Times New Roman" w:cs="Times New Roman"/>
          <w:color w:val="000000"/>
          <w:sz w:val="24"/>
          <w:szCs w:val="24"/>
          <w:lang w:eastAsia="ru-RU"/>
        </w:rPr>
        <w:t>воспитания и развития</w:t>
      </w:r>
      <w:proofErr w:type="gramEnd"/>
      <w:r w:rsidRPr="001742C5">
        <w:rPr>
          <w:rFonts w:ascii="Times New Roman" w:eastAsia="Times New Roman" w:hAnsi="Times New Roman" w:cs="Times New Roman"/>
          <w:color w:val="000000"/>
          <w:sz w:val="24"/>
          <w:szCs w:val="24"/>
          <w:lang w:eastAsia="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Целью </w:t>
      </w:r>
      <w:r w:rsidRPr="001742C5">
        <w:rPr>
          <w:rFonts w:ascii="Times New Roman" w:eastAsia="Times New Roman" w:hAnsi="Times New Roman" w:cs="Times New Roman"/>
          <w:color w:val="000000"/>
          <w:sz w:val="24"/>
          <w:szCs w:val="24"/>
          <w:lang w:eastAsia="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Задачами </w:t>
      </w:r>
      <w:r w:rsidRPr="001742C5">
        <w:rPr>
          <w:rFonts w:ascii="Times New Roman" w:eastAsia="Times New Roman" w:hAnsi="Times New Roman" w:cs="Times New Roman"/>
          <w:color w:val="000000"/>
          <w:sz w:val="24"/>
          <w:szCs w:val="24"/>
          <w:lang w:eastAsia="ru-RU"/>
        </w:rPr>
        <w:t>изучения истории являются: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освоение систематических знаний об истории России и всеобщей истории XX – начала XXI 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работа с комплексами источников исторической и социальной информации, развитие учебно-проектной деятельности;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развитие практики применения знаний и умений в социальной среде, общественной деятельности, межкультурном общении.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 изучение истории на базовом уровне в 10 классе отводится 68 часов (2 часа в неделю).</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СОДЕРЖАНИЕ ОБУЧЕНИЯ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10 КЛАСС</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ВСЕОБЩАЯ ИСТОРИЯ. 1914–1945 ГОДЫ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Понятие «Новейшее время». Хронологические рамки и периодизация Новейшей истории.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Мир накануне и в годы Первой мировой войны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Мир накануне Первой мировой войны.</w:t>
      </w:r>
      <w:r w:rsidRPr="001742C5">
        <w:rPr>
          <w:rFonts w:ascii="Times New Roman" w:eastAsia="Times New Roman" w:hAnsi="Times New Roman" w:cs="Times New Roman"/>
          <w:color w:val="000000"/>
          <w:sz w:val="24"/>
          <w:szCs w:val="24"/>
          <w:lang w:eastAsia="ru-RU"/>
        </w:rPr>
        <w:t> Мир в начале ХХ в</w:t>
      </w:r>
      <w:r w:rsidRPr="001742C5">
        <w:rPr>
          <w:rFonts w:ascii="Times New Roman" w:eastAsia="Times New Roman" w:hAnsi="Times New Roman" w:cs="Times New Roman"/>
          <w:i/>
          <w:iCs/>
          <w:color w:val="000000"/>
          <w:sz w:val="24"/>
          <w:szCs w:val="24"/>
          <w:lang w:eastAsia="ru-RU"/>
        </w:rPr>
        <w:t>.</w:t>
      </w:r>
      <w:r w:rsidRPr="001742C5">
        <w:rPr>
          <w:rFonts w:ascii="Times New Roman" w:eastAsia="Times New Roman" w:hAnsi="Times New Roman" w:cs="Times New Roman"/>
          <w:color w:val="000000"/>
          <w:sz w:val="24"/>
          <w:szCs w:val="24"/>
          <w:lang w:eastAsia="ru-RU"/>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Первая мировая война. 1914–1918 гг.</w:t>
      </w:r>
      <w:r w:rsidRPr="001742C5">
        <w:rPr>
          <w:rFonts w:ascii="Times New Roman" w:eastAsia="Times New Roman" w:hAnsi="Times New Roman" w:cs="Times New Roman"/>
          <w:color w:val="000000"/>
          <w:sz w:val="24"/>
          <w:szCs w:val="24"/>
          <w:lang w:eastAsia="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742C5">
        <w:rPr>
          <w:rFonts w:ascii="Times New Roman" w:eastAsia="Times New Roman" w:hAnsi="Times New Roman" w:cs="Times New Roman"/>
          <w:color w:val="000000"/>
          <w:sz w:val="24"/>
          <w:szCs w:val="24"/>
          <w:lang w:eastAsia="ru-RU"/>
        </w:rPr>
        <w:t>Компьенское</w:t>
      </w:r>
      <w:proofErr w:type="spellEnd"/>
      <w:r w:rsidRPr="001742C5">
        <w:rPr>
          <w:rFonts w:ascii="Times New Roman" w:eastAsia="Times New Roman" w:hAnsi="Times New Roman" w:cs="Times New Roman"/>
          <w:color w:val="000000"/>
          <w:sz w:val="24"/>
          <w:szCs w:val="24"/>
          <w:lang w:eastAsia="ru-RU"/>
        </w:rPr>
        <w:t xml:space="preserve"> перемирие. Итоги и последствия Первой мировой войны.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Мир в 1918–1938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Распад империй и образование новых национальных государств в Европе. </w:t>
      </w:r>
      <w:r w:rsidRPr="001742C5">
        <w:rPr>
          <w:rFonts w:ascii="Times New Roman" w:eastAsia="Times New Roman" w:hAnsi="Times New Roman" w:cs="Times New Roman"/>
          <w:color w:val="000000"/>
          <w:sz w:val="24"/>
          <w:szCs w:val="24"/>
          <w:lang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Версальско-Вашингтонская система международных отношений. </w:t>
      </w:r>
      <w:r w:rsidRPr="001742C5">
        <w:rPr>
          <w:rFonts w:ascii="Times New Roman" w:eastAsia="Times New Roman" w:hAnsi="Times New Roman" w:cs="Times New Roman"/>
          <w:color w:val="000000"/>
          <w:sz w:val="24"/>
          <w:szCs w:val="24"/>
          <w:lang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742C5">
        <w:rPr>
          <w:rFonts w:ascii="Times New Roman" w:eastAsia="Times New Roman" w:hAnsi="Times New Roman" w:cs="Times New Roman"/>
          <w:color w:val="000000"/>
          <w:sz w:val="24"/>
          <w:szCs w:val="24"/>
          <w:lang w:eastAsia="ru-RU"/>
        </w:rPr>
        <w:t>Рапалльское</w:t>
      </w:r>
      <w:proofErr w:type="spellEnd"/>
      <w:r w:rsidRPr="001742C5">
        <w:rPr>
          <w:rFonts w:ascii="Times New Roman" w:eastAsia="Times New Roman" w:hAnsi="Times New Roman" w:cs="Times New Roman"/>
          <w:color w:val="000000"/>
          <w:sz w:val="24"/>
          <w:szCs w:val="24"/>
          <w:lang w:eastAsia="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Страны Европы и Северной Америки в 1920-е гг. </w:t>
      </w:r>
      <w:r w:rsidRPr="001742C5">
        <w:rPr>
          <w:rFonts w:ascii="Times New Roman" w:eastAsia="Times New Roman" w:hAnsi="Times New Roman" w:cs="Times New Roman"/>
          <w:color w:val="000000"/>
          <w:sz w:val="24"/>
          <w:szCs w:val="24"/>
          <w:lang w:eastAsia="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Подготовка Германии к войне. Победа Народного фронта и </w:t>
      </w:r>
      <w:proofErr w:type="spellStart"/>
      <w:r w:rsidRPr="001742C5">
        <w:rPr>
          <w:rFonts w:ascii="Times New Roman" w:eastAsia="Times New Roman" w:hAnsi="Times New Roman" w:cs="Times New Roman"/>
          <w:color w:val="000000"/>
          <w:sz w:val="24"/>
          <w:szCs w:val="24"/>
          <w:lang w:eastAsia="ru-RU"/>
        </w:rPr>
        <w:t>франкистский</w:t>
      </w:r>
      <w:proofErr w:type="spellEnd"/>
      <w:r w:rsidRPr="001742C5">
        <w:rPr>
          <w:rFonts w:ascii="Times New Roman" w:eastAsia="Times New Roman" w:hAnsi="Times New Roman" w:cs="Times New Roman"/>
          <w:color w:val="000000"/>
          <w:sz w:val="24"/>
          <w:szCs w:val="24"/>
          <w:lang w:eastAsia="ru-RU"/>
        </w:rPr>
        <w:t xml:space="preserve"> мятеж в Испании. Революция в Испании. Поражение Испанской Республики. Причины и значение гражданской войны в Испании.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Страны Азии, Африки и Латинской Америки в 1918–1930 гг. </w:t>
      </w:r>
      <w:r w:rsidRPr="001742C5">
        <w:rPr>
          <w:rFonts w:ascii="Times New Roman" w:eastAsia="Times New Roman" w:hAnsi="Times New Roman" w:cs="Times New Roman"/>
          <w:color w:val="000000"/>
          <w:sz w:val="24"/>
          <w:szCs w:val="24"/>
          <w:lang w:eastAsia="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742C5">
        <w:rPr>
          <w:rFonts w:ascii="Times New Roman" w:eastAsia="Times New Roman" w:hAnsi="Times New Roman" w:cs="Times New Roman"/>
          <w:color w:val="000000"/>
          <w:sz w:val="24"/>
          <w:szCs w:val="24"/>
          <w:lang w:eastAsia="ru-RU"/>
        </w:rPr>
        <w:t>межвоенный</w:t>
      </w:r>
      <w:proofErr w:type="spellEnd"/>
      <w:r w:rsidRPr="001742C5">
        <w:rPr>
          <w:rFonts w:ascii="Times New Roman" w:eastAsia="Times New Roman" w:hAnsi="Times New Roman" w:cs="Times New Roman"/>
          <w:color w:val="000000"/>
          <w:sz w:val="24"/>
          <w:szCs w:val="24"/>
          <w:lang w:eastAsia="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Международные отношения в 1930-е гг. </w:t>
      </w:r>
      <w:r w:rsidRPr="001742C5">
        <w:rPr>
          <w:rFonts w:ascii="Times New Roman" w:eastAsia="Times New Roman" w:hAnsi="Times New Roman" w:cs="Times New Roman"/>
          <w:color w:val="000000"/>
          <w:sz w:val="24"/>
          <w:szCs w:val="24"/>
          <w:lang w:eastAsia="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Развитие науки и культуры в 1914–1930-х гг. </w:t>
      </w:r>
      <w:r w:rsidRPr="001742C5">
        <w:rPr>
          <w:rFonts w:ascii="Times New Roman" w:eastAsia="Times New Roman" w:hAnsi="Times New Roman" w:cs="Times New Roman"/>
          <w:color w:val="000000"/>
          <w:sz w:val="24"/>
          <w:szCs w:val="24"/>
          <w:lang w:eastAsia="ru-RU"/>
        </w:rPr>
        <w:t xml:space="preserve">Влияние науки и культуры на развитие общества в </w:t>
      </w:r>
      <w:proofErr w:type="spellStart"/>
      <w:r w:rsidRPr="001742C5">
        <w:rPr>
          <w:rFonts w:ascii="Times New Roman" w:eastAsia="Times New Roman" w:hAnsi="Times New Roman" w:cs="Times New Roman"/>
          <w:color w:val="000000"/>
          <w:sz w:val="24"/>
          <w:szCs w:val="24"/>
          <w:lang w:eastAsia="ru-RU"/>
        </w:rPr>
        <w:t>межвоенный</w:t>
      </w:r>
      <w:proofErr w:type="spellEnd"/>
      <w:r w:rsidRPr="001742C5">
        <w:rPr>
          <w:rFonts w:ascii="Times New Roman" w:eastAsia="Times New Roman" w:hAnsi="Times New Roman" w:cs="Times New Roman"/>
          <w:color w:val="000000"/>
          <w:sz w:val="24"/>
          <w:szCs w:val="24"/>
          <w:lang w:eastAsia="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Вторая мировая война. 1939–1945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Начало Второй мировой войны. </w:t>
      </w:r>
      <w:r w:rsidRPr="001742C5">
        <w:rPr>
          <w:rFonts w:ascii="Times New Roman" w:eastAsia="Times New Roman" w:hAnsi="Times New Roman" w:cs="Times New Roman"/>
          <w:color w:val="000000"/>
          <w:sz w:val="24"/>
          <w:szCs w:val="24"/>
          <w:lang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Коренной перелом, окончание и важнейшие итоги Второй мировой войны.</w:t>
      </w:r>
      <w:r w:rsidRPr="001742C5">
        <w:rPr>
          <w:rFonts w:ascii="Times New Roman" w:eastAsia="Times New Roman" w:hAnsi="Times New Roman" w:cs="Times New Roman"/>
          <w:color w:val="000000"/>
          <w:sz w:val="24"/>
          <w:szCs w:val="24"/>
          <w:lang w:eastAsia="ru-RU"/>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Американские атомные бомбардировки Хиросимы и Нагасаки. Вступление СССР в войну против Японии, разгром </w:t>
      </w:r>
      <w:proofErr w:type="spellStart"/>
      <w:r w:rsidRPr="001742C5">
        <w:rPr>
          <w:rFonts w:ascii="Times New Roman" w:eastAsia="Times New Roman" w:hAnsi="Times New Roman" w:cs="Times New Roman"/>
          <w:color w:val="000000"/>
          <w:sz w:val="24"/>
          <w:szCs w:val="24"/>
          <w:lang w:eastAsia="ru-RU"/>
        </w:rPr>
        <w:t>Квантунской</w:t>
      </w:r>
      <w:proofErr w:type="spellEnd"/>
      <w:r w:rsidRPr="001742C5">
        <w:rPr>
          <w:rFonts w:ascii="Times New Roman" w:eastAsia="Times New Roman" w:hAnsi="Times New Roman" w:cs="Times New Roman"/>
          <w:color w:val="000000"/>
          <w:sz w:val="24"/>
          <w:szCs w:val="24"/>
          <w:lang w:eastAsia="ru-RU"/>
        </w:rPr>
        <w:t xml:space="preserve"> армии. Капитуляция Японии. Нюрнбергский </w:t>
      </w:r>
      <w:r w:rsidRPr="001742C5">
        <w:rPr>
          <w:rFonts w:ascii="Times New Roman" w:eastAsia="Times New Roman" w:hAnsi="Times New Roman" w:cs="Times New Roman"/>
          <w:color w:val="000000"/>
          <w:sz w:val="24"/>
          <w:szCs w:val="24"/>
          <w:lang w:eastAsia="ru-RU"/>
        </w:rPr>
        <w:lastRenderedPageBreak/>
        <w:t>трибунал, Токийский и Хабаровский процессы над немецкими и японскими военными преступниками. Важнейшие итоги Второй мировой войны.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ИСТОРИЯ РОССИИ. 1914–1945 ГОДЫ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Россия в 1914–1922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Россия и мир накануне Первой мировой войны.</w:t>
      </w:r>
      <w:r w:rsidRPr="001742C5">
        <w:rPr>
          <w:rFonts w:ascii="Times New Roman" w:eastAsia="Times New Roman" w:hAnsi="Times New Roman" w:cs="Times New Roman"/>
          <w:color w:val="000000"/>
          <w:sz w:val="24"/>
          <w:szCs w:val="24"/>
          <w:lang w:eastAsia="ru-RU"/>
        </w:rPr>
        <w:t>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Россия в Первой мировой войне.</w:t>
      </w:r>
      <w:r w:rsidRPr="001742C5">
        <w:rPr>
          <w:rFonts w:ascii="Times New Roman" w:eastAsia="Times New Roman" w:hAnsi="Times New Roman" w:cs="Times New Roman"/>
          <w:color w:val="000000"/>
          <w:sz w:val="24"/>
          <w:szCs w:val="24"/>
          <w:lang w:eastAsia="ru-RU"/>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Российская революция. Февраль 1917 г.</w:t>
      </w:r>
      <w:r w:rsidRPr="001742C5">
        <w:rPr>
          <w:rFonts w:ascii="Times New Roman" w:eastAsia="Times New Roman" w:hAnsi="Times New Roman" w:cs="Times New Roman"/>
          <w:color w:val="000000"/>
          <w:sz w:val="24"/>
          <w:szCs w:val="24"/>
          <w:lang w:eastAsia="ru-RU"/>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Российская революция. Октябрь 1917 г.</w:t>
      </w:r>
      <w:r w:rsidRPr="001742C5">
        <w:rPr>
          <w:rFonts w:ascii="Times New Roman" w:eastAsia="Times New Roman" w:hAnsi="Times New Roman" w:cs="Times New Roman"/>
          <w:color w:val="000000"/>
          <w:sz w:val="24"/>
          <w:szCs w:val="24"/>
          <w:lang w:eastAsia="ru-RU"/>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Первые революционные преобразования большевиков.</w:t>
      </w:r>
      <w:r w:rsidRPr="001742C5">
        <w:rPr>
          <w:rFonts w:ascii="Times New Roman" w:eastAsia="Times New Roman" w:hAnsi="Times New Roman" w:cs="Times New Roman"/>
          <w:color w:val="000000"/>
          <w:sz w:val="24"/>
          <w:szCs w:val="24"/>
          <w:lang w:eastAsia="ru-RU"/>
        </w:rPr>
        <w:t>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Экономическая политика советской власти. Национализация промышленности. «Военный коммунизм» в городе и деревне. План ГОЭРЛО</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Гражданская война.</w:t>
      </w:r>
      <w:r w:rsidRPr="001742C5">
        <w:rPr>
          <w:rFonts w:ascii="Times New Roman" w:eastAsia="Times New Roman" w:hAnsi="Times New Roman" w:cs="Times New Roman"/>
          <w:color w:val="000000"/>
          <w:sz w:val="24"/>
          <w:szCs w:val="24"/>
          <w:lang w:eastAsia="ru-RU"/>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Революция и Гражданская война на национальных окраинах. </w:t>
      </w:r>
      <w:r w:rsidRPr="001742C5">
        <w:rPr>
          <w:rFonts w:ascii="Times New Roman" w:eastAsia="Times New Roman" w:hAnsi="Times New Roman" w:cs="Times New Roman"/>
          <w:color w:val="000000"/>
          <w:sz w:val="24"/>
          <w:szCs w:val="24"/>
          <w:lang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lastRenderedPageBreak/>
        <w:t>Идеология и культура в годы Гражданской войны. </w:t>
      </w:r>
      <w:r w:rsidRPr="001742C5">
        <w:rPr>
          <w:rFonts w:ascii="Times New Roman" w:eastAsia="Times New Roman" w:hAnsi="Times New Roman" w:cs="Times New Roman"/>
          <w:color w:val="000000"/>
          <w:sz w:val="24"/>
          <w:szCs w:val="24"/>
          <w:lang w:eastAsia="ru-RU"/>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1914–1922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Советский Союз в 1920–1930-е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СССР в 20-е годы.</w:t>
      </w:r>
      <w:r w:rsidRPr="001742C5">
        <w:rPr>
          <w:rFonts w:ascii="Times New Roman" w:eastAsia="Times New Roman" w:hAnsi="Times New Roman" w:cs="Times New Roman"/>
          <w:color w:val="000000"/>
          <w:sz w:val="24"/>
          <w:szCs w:val="24"/>
          <w:lang w:eastAsia="ru-RU"/>
        </w:rPr>
        <w:t> Последствия Первой мировой войны и Российской революции для демографии и экономики. Власть и церковь.</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Крестьянские восстания. Кронштадтское восстание. Переход от «военного коммунизма» к новой экономической политике.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742C5">
        <w:rPr>
          <w:rFonts w:ascii="Times New Roman" w:eastAsia="Times New Roman" w:hAnsi="Times New Roman" w:cs="Times New Roman"/>
          <w:color w:val="000000"/>
          <w:sz w:val="24"/>
          <w:szCs w:val="24"/>
          <w:lang w:eastAsia="ru-RU"/>
        </w:rPr>
        <w:t>коренизации</w:t>
      </w:r>
      <w:proofErr w:type="spellEnd"/>
      <w:r w:rsidRPr="001742C5">
        <w:rPr>
          <w:rFonts w:ascii="Times New Roman" w:eastAsia="Times New Roman" w:hAnsi="Times New Roman" w:cs="Times New Roman"/>
          <w:color w:val="000000"/>
          <w:sz w:val="24"/>
          <w:szCs w:val="24"/>
          <w:lang w:eastAsia="ru-RU"/>
        </w:rPr>
        <w:t>.</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СССР – «Полоса признания». Отношения со странами Востока. Деятельность Коминтерна. Дипломатические конфликты с западными странами.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«Великий перелом». Индустриализация. </w:t>
      </w:r>
      <w:r w:rsidRPr="001742C5">
        <w:rPr>
          <w:rFonts w:ascii="Times New Roman" w:eastAsia="Times New Roman" w:hAnsi="Times New Roman" w:cs="Times New Roman"/>
          <w:color w:val="000000"/>
          <w:sz w:val="24"/>
          <w:szCs w:val="24"/>
          <w:lang w:eastAsia="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Коллективизация сельского хозяйства. </w:t>
      </w:r>
      <w:r w:rsidRPr="001742C5">
        <w:rPr>
          <w:rFonts w:ascii="Times New Roman" w:eastAsia="Times New Roman" w:hAnsi="Times New Roman" w:cs="Times New Roman"/>
          <w:color w:val="000000"/>
          <w:sz w:val="24"/>
          <w:szCs w:val="24"/>
          <w:lang w:eastAsia="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СССР в 30-е годы. </w:t>
      </w:r>
      <w:r w:rsidRPr="001742C5">
        <w:rPr>
          <w:rFonts w:ascii="Times New Roman" w:eastAsia="Times New Roman" w:hAnsi="Times New Roman" w:cs="Times New Roman"/>
          <w:color w:val="000000"/>
          <w:sz w:val="24"/>
          <w:szCs w:val="24"/>
          <w:lang w:eastAsia="ru-RU"/>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Культурное пространство советского общества в 1930-е гг. Формирование «нового человека». Власть и церковь. Культурная революция.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Достижения отечественной науки в 1930-е гг. Развитие здравоохранения и образования.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Советское искусство 1930-х гг. Власть и культура. Советская литература. Советские кинематограф, музыка, изобразительное искусство, театр.</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742C5">
        <w:rPr>
          <w:rFonts w:ascii="Times New Roman" w:eastAsia="Times New Roman" w:hAnsi="Times New Roman" w:cs="Times New Roman"/>
          <w:color w:val="000000"/>
          <w:sz w:val="24"/>
          <w:szCs w:val="24"/>
          <w:lang w:eastAsia="ru-RU"/>
        </w:rPr>
        <w:t>Буковины</w:t>
      </w:r>
      <w:proofErr w:type="spellEnd"/>
      <w:r w:rsidRPr="001742C5">
        <w:rPr>
          <w:rFonts w:ascii="Times New Roman" w:eastAsia="Times New Roman" w:hAnsi="Times New Roman" w:cs="Times New Roman"/>
          <w:color w:val="000000"/>
          <w:sz w:val="24"/>
          <w:szCs w:val="24"/>
          <w:lang w:eastAsia="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Повторение и обобщение по разделу «Советский Союз в 1920–1930-е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Великая Отечественная война. 1941–1945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Первый период войны. </w:t>
      </w:r>
      <w:r w:rsidRPr="001742C5">
        <w:rPr>
          <w:rFonts w:ascii="Times New Roman" w:eastAsia="Times New Roman" w:hAnsi="Times New Roman" w:cs="Times New Roman"/>
          <w:color w:val="000000"/>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Коренной перелом в ходе войны. </w:t>
      </w:r>
      <w:r w:rsidRPr="001742C5">
        <w:rPr>
          <w:rFonts w:ascii="Times New Roman" w:eastAsia="Times New Roman" w:hAnsi="Times New Roman" w:cs="Times New Roman"/>
          <w:color w:val="000000"/>
          <w:sz w:val="24"/>
          <w:szCs w:val="24"/>
          <w:lang w:eastAsia="ru-RU"/>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«Десять сталинских ударов» и изгнание врага с территории СССР. </w:t>
      </w:r>
      <w:r w:rsidRPr="001742C5">
        <w:rPr>
          <w:rFonts w:ascii="Times New Roman" w:eastAsia="Times New Roman" w:hAnsi="Times New Roman" w:cs="Times New Roman"/>
          <w:color w:val="000000"/>
          <w:sz w:val="24"/>
          <w:szCs w:val="24"/>
          <w:lang w:eastAsia="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1742C5">
        <w:rPr>
          <w:rFonts w:ascii="Times New Roman" w:eastAsia="Times New Roman" w:hAnsi="Times New Roman" w:cs="Times New Roman"/>
          <w:color w:val="000000"/>
          <w:sz w:val="24"/>
          <w:szCs w:val="24"/>
          <w:lang w:eastAsia="ru-RU"/>
        </w:rPr>
        <w:t>Сандомирская</w:t>
      </w:r>
      <w:proofErr w:type="spellEnd"/>
      <w:r w:rsidRPr="001742C5">
        <w:rPr>
          <w:rFonts w:ascii="Times New Roman" w:eastAsia="Times New Roman" w:hAnsi="Times New Roman" w:cs="Times New Roman"/>
          <w:color w:val="000000"/>
          <w:sz w:val="24"/>
          <w:szCs w:val="24"/>
          <w:lang w:eastAsia="ru-RU"/>
        </w:rPr>
        <w:t xml:space="preserve"> операция.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Наука и культура в годы войны. </w:t>
      </w:r>
      <w:r w:rsidRPr="001742C5">
        <w:rPr>
          <w:rFonts w:ascii="Times New Roman" w:eastAsia="Times New Roman" w:hAnsi="Times New Roman" w:cs="Times New Roman"/>
          <w:color w:val="000000"/>
          <w:sz w:val="24"/>
          <w:szCs w:val="24"/>
          <w:lang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Окончание Второй мировой войны. </w:t>
      </w:r>
      <w:r w:rsidRPr="001742C5">
        <w:rPr>
          <w:rFonts w:ascii="Times New Roman" w:eastAsia="Times New Roman" w:hAnsi="Times New Roman" w:cs="Times New Roman"/>
          <w:color w:val="000000"/>
          <w:sz w:val="24"/>
          <w:szCs w:val="24"/>
          <w:lang w:eastAsia="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w:t>
      </w:r>
      <w:r w:rsidRPr="001742C5">
        <w:rPr>
          <w:rFonts w:ascii="Times New Roman" w:eastAsia="Times New Roman" w:hAnsi="Times New Roman" w:cs="Times New Roman"/>
          <w:color w:val="000000"/>
          <w:sz w:val="24"/>
          <w:szCs w:val="24"/>
          <w:lang w:eastAsia="ru-RU"/>
        </w:rPr>
        <w:lastRenderedPageBreak/>
        <w:t>конференция. Последние сражения. Битва за Берлин. Встреча на Эльбе. Взятие Берлина и капитуляция Германии.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1941–1945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Повторение и обобщение по теме «Великая Отечественная война 1941–1945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ПЛАНИРУЕМЫЕ РЕЗУЛЬТАТЫ ОСВОЕНИЯ ПРОГРАММЫ ПО ИСТОРИИ НА УРОВНЕ СРЕДНЕГО ОБЩЕГО ОБРАЗОВАНИЯ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ЛИЧНОСТНЫЕ РЕЗУЛЬТАТЫ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1) гражданского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осмысление сложившихся в российской истории традиций гражданского служения Отечеству;</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w:t>
      </w:r>
      <w:proofErr w:type="spellStart"/>
      <w:r w:rsidRPr="001742C5">
        <w:rPr>
          <w:rFonts w:ascii="Times New Roman" w:eastAsia="Times New Roman" w:hAnsi="Times New Roman" w:cs="Times New Roman"/>
          <w:color w:val="000000"/>
          <w:sz w:val="24"/>
          <w:szCs w:val="24"/>
          <w:lang w:eastAsia="ru-RU"/>
        </w:rPr>
        <w:t>сформированность</w:t>
      </w:r>
      <w:proofErr w:type="spellEnd"/>
      <w:r w:rsidRPr="001742C5">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принятие традиционных национальных, общечеловеческих гуманистических и демократических ценностей;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умение взаимодействовать с социальными институтами в соответствии с их функциями и назначением;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готовность к гуманитарной и волонтерской деятельности;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2) патриотического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w:t>
      </w:r>
      <w:proofErr w:type="spellStart"/>
      <w:r w:rsidRPr="001742C5">
        <w:rPr>
          <w:rFonts w:ascii="Times New Roman" w:eastAsia="Times New Roman" w:hAnsi="Times New Roman" w:cs="Times New Roman"/>
          <w:color w:val="000000"/>
          <w:sz w:val="24"/>
          <w:szCs w:val="24"/>
          <w:lang w:eastAsia="ru-RU"/>
        </w:rPr>
        <w:t>сформированность</w:t>
      </w:r>
      <w:proofErr w:type="spellEnd"/>
      <w:r w:rsidRPr="001742C5">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3) духовно-нравственного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xml:space="preserve">- </w:t>
      </w:r>
      <w:proofErr w:type="spellStart"/>
      <w:r w:rsidRPr="001742C5">
        <w:rPr>
          <w:rFonts w:ascii="Times New Roman" w:eastAsia="Times New Roman" w:hAnsi="Times New Roman" w:cs="Times New Roman"/>
          <w:color w:val="000000"/>
          <w:sz w:val="24"/>
          <w:szCs w:val="24"/>
          <w:lang w:eastAsia="ru-RU"/>
        </w:rPr>
        <w:t>сформированность</w:t>
      </w:r>
      <w:proofErr w:type="spellEnd"/>
      <w:r w:rsidRPr="001742C5">
        <w:rPr>
          <w:rFonts w:ascii="Times New Roman" w:eastAsia="Times New Roman" w:hAnsi="Times New Roman" w:cs="Times New Roman"/>
          <w:color w:val="000000"/>
          <w:sz w:val="24"/>
          <w:szCs w:val="24"/>
          <w:lang w:eastAsia="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4) эстетического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представление об исторически сложившемся культурном многообразии своей страны и мира;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5) физического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осознание ценности жизни и необходимости ее сохранения (в том числе на основе примеров из истории);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6) трудового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мотивация и способность к образованию и самообразованию на протяжении всей жизни;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7) экологического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1742C5">
        <w:rPr>
          <w:rFonts w:ascii="Times New Roman" w:eastAsia="Times New Roman" w:hAnsi="Times New Roman" w:cs="Times New Roman"/>
          <w:color w:val="000000"/>
          <w:sz w:val="24"/>
          <w:szCs w:val="24"/>
          <w:lang w:eastAsia="ru-RU"/>
        </w:rPr>
        <w:t>сформированность</w:t>
      </w:r>
      <w:proofErr w:type="spellEnd"/>
      <w:r w:rsidRPr="001742C5">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активное неприятие действий, приносящих вред окружающей природной и социальной среде;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8) ценности научного познания: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w:t>
      </w:r>
      <w:proofErr w:type="spellStart"/>
      <w:r w:rsidRPr="001742C5">
        <w:rPr>
          <w:rFonts w:ascii="Times New Roman" w:eastAsia="Times New Roman" w:hAnsi="Times New Roman" w:cs="Times New Roman"/>
          <w:color w:val="000000"/>
          <w:sz w:val="24"/>
          <w:szCs w:val="24"/>
          <w:lang w:eastAsia="ru-RU"/>
        </w:rPr>
        <w:t>сформированность</w:t>
      </w:r>
      <w:proofErr w:type="spellEnd"/>
      <w:r w:rsidRPr="001742C5">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9) эмоциональный интеллект:</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742C5">
        <w:rPr>
          <w:rFonts w:ascii="Times New Roman" w:eastAsia="Times New Roman" w:hAnsi="Times New Roman" w:cs="Times New Roman"/>
          <w:color w:val="000000"/>
          <w:sz w:val="24"/>
          <w:szCs w:val="24"/>
          <w:lang w:eastAsia="ru-RU"/>
        </w:rPr>
        <w:t>эмпатии</w:t>
      </w:r>
      <w:proofErr w:type="spellEnd"/>
      <w:r w:rsidRPr="001742C5">
        <w:rPr>
          <w:rFonts w:ascii="Times New Roman" w:eastAsia="Times New Roman" w:hAnsi="Times New Roman" w:cs="Times New Roman"/>
          <w:color w:val="000000"/>
          <w:sz w:val="24"/>
          <w:szCs w:val="24"/>
          <w:lang w:eastAsia="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МЕТАПРЕДМЕТНЫЕ РЕЗУЛЬТАТЫ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Базовые логические действия: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формулировать проблему, вопрос, требующий решения;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устанавливать существенный признак или основания для сравнения, классификации и обобщения;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цели деятельности, задавать параметры и критерии их достижения;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выявлять закономерные черты и противоречия в рассматриваемых явлениях;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разрабатывать план решения проблемы с учетом анализа имеющихся ресурсов;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вносить коррективы в деятельность, оценивать соответствие результатов целям.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Базовые исследовательские действия</w:t>
      </w:r>
      <w:r w:rsidRPr="001742C5">
        <w:rPr>
          <w:rFonts w:ascii="Times New Roman" w:eastAsia="Times New Roman" w:hAnsi="Times New Roman" w:cs="Times New Roman"/>
          <w:color w:val="000000"/>
          <w:sz w:val="24"/>
          <w:szCs w:val="24"/>
          <w:lang w:eastAsia="ru-RU"/>
        </w:rPr>
        <w:t>:</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познавательную задачу; намечать путь ее решения и осуществлять подбор исторического материала, объекта;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осуществлять анализ объекта в соответствии с принципом историзма, основными процедурами исторического познания;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систематизировать и обобщать исторические факты (в том числе в форме таблиц, схем);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выявлять характерные признаки исторических явлений;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раскрывать причинно-следственные связи событий прошлого и настоящего;</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сравнивать события, ситуации, определяя основания для сравнения, выявляя общие черты и различия;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формулировать и обосновывать выводы;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соотносить полученный результат с имеющимся историческим знанием;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новизну и обоснованность полученного результата;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представлять результаты своей деятельности в различных формах (сообщение, эссе, презентация, реферат, учебный проект и другие);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объяснять сферу применения и значение проведенного учебного исследования в современном общественном контексте.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Работа с информацией: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осуществлять анализ учебной и </w:t>
      </w:r>
      <w:proofErr w:type="spellStart"/>
      <w:r w:rsidRPr="001742C5">
        <w:rPr>
          <w:rFonts w:ascii="Times New Roman" w:eastAsia="Times New Roman" w:hAnsi="Times New Roman" w:cs="Times New Roman"/>
          <w:color w:val="000000"/>
          <w:sz w:val="24"/>
          <w:szCs w:val="24"/>
          <w:lang w:eastAsia="ru-RU"/>
        </w:rPr>
        <w:t>внеучебной</w:t>
      </w:r>
      <w:proofErr w:type="spellEnd"/>
      <w:r w:rsidRPr="001742C5">
        <w:rPr>
          <w:rFonts w:ascii="Times New Roman" w:eastAsia="Times New Roman" w:hAnsi="Times New Roman" w:cs="Times New Roman"/>
          <w:color w:val="000000"/>
          <w:sz w:val="24"/>
          <w:szCs w:val="24"/>
          <w:lang w:eastAsia="ru-RU"/>
        </w:rPr>
        <w:t xml:space="preserve"> исторической информации (учебники, исторические источники, научно-популярная литература, </w:t>
      </w:r>
      <w:proofErr w:type="spellStart"/>
      <w:r w:rsidRPr="001742C5">
        <w:rPr>
          <w:rFonts w:ascii="Times New Roman" w:eastAsia="Times New Roman" w:hAnsi="Times New Roman" w:cs="Times New Roman"/>
          <w:color w:val="000000"/>
          <w:sz w:val="24"/>
          <w:szCs w:val="24"/>
          <w:lang w:eastAsia="ru-RU"/>
        </w:rPr>
        <w:t>интернет-ресурсы</w:t>
      </w:r>
      <w:proofErr w:type="spellEnd"/>
      <w:r w:rsidRPr="001742C5">
        <w:rPr>
          <w:rFonts w:ascii="Times New Roman" w:eastAsia="Times New Roman" w:hAnsi="Times New Roman" w:cs="Times New Roman"/>
          <w:color w:val="000000"/>
          <w:sz w:val="24"/>
          <w:szCs w:val="24"/>
          <w:lang w:eastAsia="ru-RU"/>
        </w:rPr>
        <w:t xml:space="preserve"> и другие) – извлекать, сопоставлять, систематизировать и интерпретировать информацию;</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рассматривать комплексы источников, выявляя совпадения и различия их свидетельств;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представлять особенности взаимодействия людей в исторических обществах и современном мире;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участвовать в обсуждении событий и личностей прошлого и современности, выявляя сходство и различие высказываемых оценок;</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излагать и аргументировать свою точку зрения в устном высказывании, письменном тексте;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аргументированно вести диалог, уметь смягчать конфликтные ситуации.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Совместная деятельность:</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планировать и осуществлять совместную работу, коллективные учебные проекты по истории, в том числе на региональном материале;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свое участие в общей работе и координировать свои действия с другими членами команды;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проявлять творчество и инициативу в индивидуальной и командной работе;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оценивать полученные результаты и свой вклад в общую работу.</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ПРЕДМЕТНЫЕ РЕЗУЛЬТАТЫ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Предметные результаты освоения программы по истории на уровне среднего общего образования должны обеспечивать:</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 концу обучения </w:t>
      </w:r>
      <w:r w:rsidRPr="001742C5">
        <w:rPr>
          <w:rFonts w:ascii="Times New Roman" w:eastAsia="Times New Roman" w:hAnsi="Times New Roman" w:cs="Times New Roman"/>
          <w:b/>
          <w:bCs/>
          <w:color w:val="000000"/>
          <w:sz w:val="24"/>
          <w:szCs w:val="24"/>
          <w:lang w:eastAsia="ru-RU"/>
        </w:rPr>
        <w:t>в 10 классе</w:t>
      </w:r>
      <w:r w:rsidRPr="001742C5">
        <w:rPr>
          <w:rFonts w:ascii="Times New Roman" w:eastAsia="Times New Roman" w:hAnsi="Times New Roman" w:cs="Times New Roman"/>
          <w:color w:val="000000"/>
          <w:sz w:val="24"/>
          <w:szCs w:val="24"/>
          <w:lang w:eastAsia="ru-RU"/>
        </w:rPr>
        <w:t> обучающийся получит следующие предметные результаты: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w:t>
      </w:r>
      <w:r w:rsidRPr="001742C5">
        <w:rPr>
          <w:rFonts w:ascii="Times New Roman" w:eastAsia="Times New Roman" w:hAnsi="Times New Roman" w:cs="Times New Roman"/>
          <w:color w:val="000000"/>
          <w:sz w:val="24"/>
          <w:szCs w:val="24"/>
          <w:lang w:eastAsia="ru-RU"/>
        </w:rPr>
        <w:lastRenderedPageBreak/>
        <w:t>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называть наиболее значимые события истории России 1914–1945 гг., объяснять их особую значимость для истории нашей страны;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используя знания по истории России и всемирной истории 1914–1945 гг., выявлять попытки фальсификации истории;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называть имена наиболее выдающихся деятелей истории России 1914–1945 гг., события, процессы, в которых они участвовали;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характеризовать значение и последствия событий 1914–1945 гг., в которых участвовали выдающиеся исторические личности, для истории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и объяснять (аргументировать) свое отношение и оценку деятельности исторических личностей.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объяснять смысл изученных/изучаемых исторических понятий и </w:t>
      </w:r>
      <w:proofErr w:type="gramStart"/>
      <w:r w:rsidRPr="001742C5">
        <w:rPr>
          <w:rFonts w:ascii="Times New Roman" w:eastAsia="Times New Roman" w:hAnsi="Times New Roman" w:cs="Times New Roman"/>
          <w:color w:val="000000"/>
          <w:sz w:val="24"/>
          <w:szCs w:val="24"/>
          <w:lang w:eastAsia="ru-RU"/>
        </w:rPr>
        <w:t>терминов из истории России</w:t>
      </w:r>
      <w:proofErr w:type="gramEnd"/>
      <w:r w:rsidRPr="001742C5">
        <w:rPr>
          <w:rFonts w:ascii="Times New Roman" w:eastAsia="Times New Roman" w:hAnsi="Times New Roman" w:cs="Times New Roman"/>
          <w:color w:val="000000"/>
          <w:sz w:val="24"/>
          <w:szCs w:val="24"/>
          <w:lang w:eastAsia="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формулировать аргументы для подтверждения или опровержения </w:t>
      </w:r>
      <w:proofErr w:type="gramStart"/>
      <w:r w:rsidRPr="001742C5">
        <w:rPr>
          <w:rFonts w:ascii="Times New Roman" w:eastAsia="Times New Roman" w:hAnsi="Times New Roman" w:cs="Times New Roman"/>
          <w:color w:val="000000"/>
          <w:sz w:val="24"/>
          <w:szCs w:val="24"/>
          <w:lang w:eastAsia="ru-RU"/>
        </w:rPr>
        <w:t>собственной</w:t>
      </w:r>
      <w:proofErr w:type="gramEnd"/>
      <w:r w:rsidRPr="001742C5">
        <w:rPr>
          <w:rFonts w:ascii="Times New Roman" w:eastAsia="Times New Roman" w:hAnsi="Times New Roman" w:cs="Times New Roman"/>
          <w:color w:val="000000"/>
          <w:sz w:val="24"/>
          <w:szCs w:val="24"/>
          <w:lang w:eastAsia="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называть характерные, существенные признаки событий, процессов, явлений истории России и всеобщей истории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обобщать историческую информацию по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на основе изучения исторического материала устанавливать исторические аналогии.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соотносить события истории родного края,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современников исторических событий, явлений, процессов истории России и человечества в целом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различать виды письменных исторических источников по истории России и всемирной истории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использовать исторические письменные источники при аргументации дискуссионных точек зрения;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знать и использовать правила информационной безопасности при поиске исторической информации;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используя знания по истории, оценивать полноту и достоверность информации с точки зрения ее соответствия исторической действительности.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привлекать контекстную информацию при работе с исторической картой и рассказывать об исторических событиях, используя историческую карту;</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определять события, явления, процессы, которым посвящены визуальные источники исторической информации;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представлять историческую информацию в виде таблиц, графиков, схем, диаграмм;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 участвовать в диалогическом и </w:t>
      </w:r>
      <w:proofErr w:type="spellStart"/>
      <w:r w:rsidRPr="001742C5">
        <w:rPr>
          <w:rFonts w:ascii="Times New Roman" w:eastAsia="Times New Roman" w:hAnsi="Times New Roman" w:cs="Times New Roman"/>
          <w:color w:val="000000"/>
          <w:sz w:val="24"/>
          <w:szCs w:val="24"/>
          <w:lang w:eastAsia="ru-RU"/>
        </w:rPr>
        <w:t>полилогическом</w:t>
      </w:r>
      <w:proofErr w:type="spellEnd"/>
      <w:r w:rsidRPr="001742C5">
        <w:rPr>
          <w:rFonts w:ascii="Times New Roman" w:eastAsia="Times New Roman" w:hAnsi="Times New Roman" w:cs="Times New Roman"/>
          <w:color w:val="000000"/>
          <w:sz w:val="24"/>
          <w:szCs w:val="24"/>
          <w:lang w:eastAsia="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активно участвовать в дискуссиях, не допуская умаления подвига народа при защите Отечества.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СИСТЕМА ОЦЕНИВАНИЯ ПЛАНИРУЕМЫХ РЕЗУЛЬТАТОВ</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Критерии оценивания устного ответа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«5» ставится в случае:</w:t>
      </w:r>
    </w:p>
    <w:p w:rsidR="001742C5" w:rsidRPr="001742C5" w:rsidRDefault="001742C5" w:rsidP="001742C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Знания, понимания, глубины усвоения обучающимся всего объёма в рамках содержания программного материала.</w:t>
      </w:r>
    </w:p>
    <w:p w:rsidR="001742C5" w:rsidRPr="001742C5" w:rsidRDefault="001742C5" w:rsidP="001742C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1742C5">
        <w:rPr>
          <w:rFonts w:ascii="Times New Roman" w:eastAsia="Times New Roman" w:hAnsi="Times New Roman" w:cs="Times New Roman"/>
          <w:color w:val="000000"/>
          <w:sz w:val="24"/>
          <w:szCs w:val="24"/>
          <w:lang w:eastAsia="ru-RU"/>
        </w:rPr>
        <w:t>межпредметные</w:t>
      </w:r>
      <w:proofErr w:type="spellEnd"/>
      <w:r w:rsidRPr="001742C5">
        <w:rPr>
          <w:rFonts w:ascii="Times New Roman" w:eastAsia="Times New Roman" w:hAnsi="Times New Roman" w:cs="Times New Roman"/>
          <w:color w:val="000000"/>
          <w:sz w:val="24"/>
          <w:szCs w:val="24"/>
          <w:lang w:eastAsia="ru-RU"/>
        </w:rPr>
        <w:t xml:space="preserve"> и </w:t>
      </w:r>
      <w:proofErr w:type="spellStart"/>
      <w:r w:rsidRPr="001742C5">
        <w:rPr>
          <w:rFonts w:ascii="Times New Roman" w:eastAsia="Times New Roman" w:hAnsi="Times New Roman" w:cs="Times New Roman"/>
          <w:color w:val="000000"/>
          <w:sz w:val="24"/>
          <w:szCs w:val="24"/>
          <w:lang w:eastAsia="ru-RU"/>
        </w:rPr>
        <w:t>внутрипредметные</w:t>
      </w:r>
      <w:proofErr w:type="spellEnd"/>
      <w:r w:rsidRPr="001742C5">
        <w:rPr>
          <w:rFonts w:ascii="Times New Roman" w:eastAsia="Times New Roman" w:hAnsi="Times New Roman" w:cs="Times New Roman"/>
          <w:color w:val="000000"/>
          <w:sz w:val="24"/>
          <w:szCs w:val="24"/>
          <w:lang w:eastAsia="ru-RU"/>
        </w:rPr>
        <w:t xml:space="preserve"> связи, творчески применять полученные знания в незнакомой ситуации.</w:t>
      </w:r>
    </w:p>
    <w:p w:rsidR="001742C5" w:rsidRPr="001742C5" w:rsidRDefault="001742C5" w:rsidP="001742C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«4» ставится в случае:</w:t>
      </w:r>
    </w:p>
    <w:p w:rsidR="001742C5" w:rsidRPr="001742C5" w:rsidRDefault="001742C5" w:rsidP="001742C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Знания изученного содержания программного материала.</w:t>
      </w:r>
    </w:p>
    <w:p w:rsidR="001742C5" w:rsidRPr="001742C5" w:rsidRDefault="001742C5" w:rsidP="001742C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1742C5">
        <w:rPr>
          <w:rFonts w:ascii="Times New Roman" w:eastAsia="Times New Roman" w:hAnsi="Times New Roman" w:cs="Times New Roman"/>
          <w:color w:val="000000"/>
          <w:sz w:val="24"/>
          <w:szCs w:val="24"/>
          <w:lang w:eastAsia="ru-RU"/>
        </w:rPr>
        <w:t>внутрипредметные</w:t>
      </w:r>
      <w:proofErr w:type="spellEnd"/>
      <w:r w:rsidRPr="001742C5">
        <w:rPr>
          <w:rFonts w:ascii="Times New Roman" w:eastAsia="Times New Roman" w:hAnsi="Times New Roman" w:cs="Times New Roman"/>
          <w:color w:val="000000"/>
          <w:sz w:val="24"/>
          <w:szCs w:val="24"/>
          <w:lang w:eastAsia="ru-RU"/>
        </w:rPr>
        <w:t xml:space="preserve"> связи, применять полученные знания на практике.</w:t>
      </w:r>
    </w:p>
    <w:p w:rsidR="001742C5" w:rsidRPr="001742C5" w:rsidRDefault="001742C5" w:rsidP="001742C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Незначительные (негрубые) ошибки и недочёты при воспроизведении изученного материала, соблюдение основных правил устной речи.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«3» ставится в случае:</w:t>
      </w:r>
    </w:p>
    <w:p w:rsidR="001742C5" w:rsidRPr="001742C5" w:rsidRDefault="001742C5" w:rsidP="001742C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Знания и усвоения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1742C5" w:rsidRPr="001742C5" w:rsidRDefault="001742C5" w:rsidP="001742C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Умения работать на уровне воспроизведения, затруднения при ответах на видоизменённые вопросы.</w:t>
      </w:r>
    </w:p>
    <w:p w:rsidR="001742C5" w:rsidRPr="001742C5" w:rsidRDefault="001742C5" w:rsidP="001742C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Наличия грубой ошибки, нескольких негрубых ошибок при воспроизведении изученного материала, незначительное несоблюдение основных правил культуры устной речи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«2» ставится в случае:</w:t>
      </w:r>
    </w:p>
    <w:p w:rsidR="001742C5" w:rsidRPr="001742C5" w:rsidRDefault="001742C5" w:rsidP="001742C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Знания и усвоения материала на уровне ниже минимальных требований содержания программы, отдельные представления об изученном материале.</w:t>
      </w:r>
    </w:p>
    <w:p w:rsidR="001742C5" w:rsidRPr="001742C5" w:rsidRDefault="001742C5" w:rsidP="001742C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Отсутствия умений работать на уровне воспроизведения, затруднения при ответах на стандартные вопросы.</w:t>
      </w:r>
    </w:p>
    <w:p w:rsidR="001742C5" w:rsidRPr="001742C5" w:rsidRDefault="001742C5" w:rsidP="001742C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Наличия нескольких грубых ошибок, большое число негрубых при воспроизведении изученного материала, значительное несоблюдение основных правил культуры устной речи.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Критерии оценивания письменного ответа (в том числе практической работы)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При оценивании письменного ответа необходимо выделить следующие элементы:</w:t>
      </w:r>
    </w:p>
    <w:p w:rsidR="001742C5" w:rsidRPr="001742C5" w:rsidRDefault="001742C5" w:rsidP="001742C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Представление собственной точки зрения (позиции, отношения) при раскрытии проблемы.</w:t>
      </w:r>
    </w:p>
    <w:p w:rsidR="001742C5" w:rsidRPr="001742C5" w:rsidRDefault="001742C5" w:rsidP="001742C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Раскрытие проблемы на теоретическом уровне (в связях и с обоснованиями) или без использования обществоведческих понятий в контексте ответа.</w:t>
      </w:r>
    </w:p>
    <w:p w:rsidR="001742C5" w:rsidRPr="001742C5" w:rsidRDefault="001742C5" w:rsidP="001742C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Аргументация своей позиции с опорой на факты общественной жизни или собственный опыт.</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«5»</w:t>
      </w:r>
      <w:r w:rsidRPr="001742C5">
        <w:rPr>
          <w:rFonts w:ascii="Times New Roman" w:eastAsia="Times New Roman" w:hAnsi="Times New Roman" w:cs="Times New Roman"/>
          <w:color w:val="000000"/>
          <w:sz w:val="24"/>
          <w:szCs w:val="24"/>
          <w:lang w:eastAsia="ru-RU"/>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«4»</w:t>
      </w:r>
      <w:r w:rsidRPr="001742C5">
        <w:rPr>
          <w:rFonts w:ascii="Times New Roman" w:eastAsia="Times New Roman" w:hAnsi="Times New Roman" w:cs="Times New Roman"/>
          <w:color w:val="000000"/>
          <w:sz w:val="24"/>
          <w:szCs w:val="24"/>
          <w:lang w:eastAsia="ru-RU"/>
        </w:rPr>
        <w:t>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«3»</w:t>
      </w:r>
      <w:r w:rsidRPr="001742C5">
        <w:rPr>
          <w:rFonts w:ascii="Times New Roman" w:eastAsia="Times New Roman" w:hAnsi="Times New Roman" w:cs="Times New Roman"/>
          <w:color w:val="000000"/>
          <w:sz w:val="24"/>
          <w:szCs w:val="24"/>
          <w:lang w:eastAsia="ru-RU"/>
        </w:rPr>
        <w:t>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Отметка «2»</w:t>
      </w:r>
      <w:r w:rsidRPr="001742C5">
        <w:rPr>
          <w:rFonts w:ascii="Times New Roman" w:eastAsia="Times New Roman" w:hAnsi="Times New Roman" w:cs="Times New Roman"/>
          <w:color w:val="000000"/>
          <w:sz w:val="24"/>
          <w:szCs w:val="24"/>
          <w:lang w:eastAsia="ru-RU"/>
        </w:rPr>
        <w:t> ставится, если представлена собственная позиция по поднятой проблеме на бытовом уровне без аргументации.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Проект, исследование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2172"/>
        <w:gridCol w:w="1998"/>
        <w:gridCol w:w="1994"/>
        <w:gridCol w:w="2052"/>
        <w:gridCol w:w="2218"/>
      </w:tblGrid>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Критерий</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w:t>
            </w:r>
          </w:p>
        </w:tc>
      </w:tr>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Уровень исследовательской проблемы</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репродуктивного характера – присутствует лишь информация из других источников, нет обобщений и содержательных выводов</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в целом, репродуктивна, но сделаны неплохие самостоятельные обобщения</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частично поисковая, но есть пробелы по отдельным аспектам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исследовательская, полностью посвящена решению одной научной проблемы, сформулированной самостоятельно</w:t>
            </w:r>
          </w:p>
        </w:tc>
      </w:tr>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Актуальность и оригинальность темы</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Тема всем известна, подробно освящена в литературе, при этом автор не </w:t>
            </w:r>
            <w:r w:rsidRPr="001742C5">
              <w:rPr>
                <w:rFonts w:ascii="Times New Roman" w:eastAsia="Times New Roman" w:hAnsi="Times New Roman" w:cs="Times New Roman"/>
                <w:color w:val="000000"/>
                <w:sz w:val="24"/>
                <w:szCs w:val="24"/>
                <w:lang w:eastAsia="ru-RU"/>
              </w:rPr>
              <w:lastRenderedPageBreak/>
              <w:t>сумел показать, чем обусловлен его выбор, кроме субъективного интереса, связанного с решением личных проблем или любопытством</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xml:space="preserve">Тема изучена, но в ней появились «белые пятна» вследствие новых данных, либо тема </w:t>
            </w:r>
            <w:r w:rsidRPr="001742C5">
              <w:rPr>
                <w:rFonts w:ascii="Times New Roman" w:eastAsia="Times New Roman" w:hAnsi="Times New Roman" w:cs="Times New Roman"/>
                <w:color w:val="000000"/>
                <w:sz w:val="24"/>
                <w:szCs w:val="24"/>
                <w:lang w:eastAsia="ru-RU"/>
              </w:rPr>
              <w:lastRenderedPageBreak/>
              <w:t>относительно малоизвестная, но проблема не представляет истинного интереса для науки</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xml:space="preserve">Тема с достаточным количеством «белых пятен», либо проблема поставлена </w:t>
            </w:r>
            <w:r w:rsidRPr="001742C5">
              <w:rPr>
                <w:rFonts w:ascii="Times New Roman" w:eastAsia="Times New Roman" w:hAnsi="Times New Roman" w:cs="Times New Roman"/>
                <w:color w:val="000000"/>
                <w:sz w:val="24"/>
                <w:szCs w:val="24"/>
                <w:lang w:eastAsia="ru-RU"/>
              </w:rPr>
              <w:lastRenderedPageBreak/>
              <w:t>оригинально, вследствие чего тема открывается с неожиданной стороны</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xml:space="preserve">Тема малоизученная, практически не имеющая описания, для ее раскрытия </w:t>
            </w:r>
            <w:r w:rsidRPr="001742C5">
              <w:rPr>
                <w:rFonts w:ascii="Times New Roman" w:eastAsia="Times New Roman" w:hAnsi="Times New Roman" w:cs="Times New Roman"/>
                <w:color w:val="000000"/>
                <w:sz w:val="24"/>
                <w:szCs w:val="24"/>
                <w:lang w:eastAsia="ru-RU"/>
              </w:rPr>
              <w:lastRenderedPageBreak/>
              <w:t>требуется самостоятельно делать многие выводы, сопоставляя точки зрения из соседних областей исследования</w:t>
            </w:r>
          </w:p>
        </w:tc>
      </w:tr>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Логичность доказательства (рассуждения)</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представляет собой бессистемное изложение того, что известно автору по данной теме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работе можно заметить некоторую логичность в выстраивании информации, но целостности нет</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работе либо упущены некоторые важные аргументы, либо есть «лишняя» информация, перегружающая текст ненужными подробностями, но, в целом, логика есть</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Цель реализована самостоятельно, нет «лишней» информации, сделаны необходимые выводы</w:t>
            </w:r>
          </w:p>
        </w:tc>
      </w:tr>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Корректность в использовании литературных источников</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работе отсутствуют ссылки. Видно, что работа взята из Интернета без переработки</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Ссылки делаются редко</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Текст содержит наиболее необходимые ссылки на авторов в тех случаях, когда дается информация принципиального содержания (определения, обобщения, характеристика, мнение, оценка и т.д.)</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Текст содержит все необходимые ссылки, при этом автор умело использует чужое мнение при аргументации своей точки зрения</w:t>
            </w:r>
          </w:p>
        </w:tc>
      </w:tr>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Список источников</w:t>
            </w:r>
          </w:p>
        </w:tc>
        <w:tc>
          <w:tcPr>
            <w:tcW w:w="37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Отсутствует</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списке упущены источники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Список охватывает все основные источники по теме</w:t>
            </w:r>
          </w:p>
        </w:tc>
      </w:tr>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Глубина исследования</w:t>
            </w:r>
          </w:p>
        </w:tc>
        <w:tc>
          <w:tcPr>
            <w:tcW w:w="37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поверхностна, иллюстративна</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Рассмотрение проблемы строится на содержательном уровне, но глубина рассмотрения относительна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выполнена на глубоком содержательном уровне</w:t>
            </w:r>
          </w:p>
        </w:tc>
      </w:tr>
      <w:tr w:rsidR="001742C5" w:rsidRPr="001742C5" w:rsidTr="001742C5">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Оформление</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Не соответствует требованиям ГОСТ</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имеет какую-то структуру, но нестрогую</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целом, работа соответствует требованиям ГОСТ, но есть недочеты</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Работа имеет четкую структуру, соответствует требованиям ГОСТ</w:t>
            </w:r>
          </w:p>
        </w:tc>
      </w:tr>
    </w:tbl>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Оценивание других видов работ</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10380" w:type="dxa"/>
        <w:shd w:val="clear" w:color="auto" w:fill="FFFFFF"/>
        <w:tblCellMar>
          <w:top w:w="105" w:type="dxa"/>
          <w:left w:w="105" w:type="dxa"/>
          <w:bottom w:w="105" w:type="dxa"/>
          <w:right w:w="105" w:type="dxa"/>
        </w:tblCellMar>
        <w:tblLook w:val="04A0" w:firstRow="1" w:lastRow="0" w:firstColumn="1" w:lastColumn="0" w:noHBand="0" w:noVBand="1"/>
      </w:tblPr>
      <w:tblGrid>
        <w:gridCol w:w="2038"/>
        <w:gridCol w:w="8342"/>
      </w:tblGrid>
      <w:tr w:rsidR="001742C5" w:rsidRPr="001742C5" w:rsidTr="001742C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Вид работы</w:t>
            </w:r>
          </w:p>
        </w:tc>
        <w:tc>
          <w:tcPr>
            <w:tcW w:w="8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Критерии оценивания</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Контрольная работа, тест</w:t>
            </w:r>
          </w:p>
        </w:tc>
        <w:tc>
          <w:tcPr>
            <w:tcW w:w="8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«5»</w:t>
            </w:r>
            <w:r w:rsidRPr="001742C5">
              <w:rPr>
                <w:rFonts w:ascii="Times New Roman" w:eastAsia="Times New Roman" w:hAnsi="Times New Roman" w:cs="Times New Roman"/>
                <w:color w:val="000000"/>
                <w:sz w:val="24"/>
                <w:szCs w:val="24"/>
                <w:lang w:eastAsia="ru-RU"/>
              </w:rPr>
              <w:t> - выполнено 90-100% объема заданий;</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«4»</w:t>
            </w:r>
            <w:r w:rsidRPr="001742C5">
              <w:rPr>
                <w:rFonts w:ascii="Times New Roman" w:eastAsia="Times New Roman" w:hAnsi="Times New Roman" w:cs="Times New Roman"/>
                <w:color w:val="000000"/>
                <w:sz w:val="24"/>
                <w:szCs w:val="24"/>
                <w:lang w:eastAsia="ru-RU"/>
              </w:rPr>
              <w:t> - выполнено 70-90% объема заданий;</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«3»</w:t>
            </w:r>
            <w:r w:rsidRPr="001742C5">
              <w:rPr>
                <w:rFonts w:ascii="Times New Roman" w:eastAsia="Times New Roman" w:hAnsi="Times New Roman" w:cs="Times New Roman"/>
                <w:color w:val="000000"/>
                <w:sz w:val="24"/>
                <w:szCs w:val="24"/>
                <w:lang w:eastAsia="ru-RU"/>
              </w:rPr>
              <w:t> - выполнено 50-70% объема заданий;</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«2»</w:t>
            </w:r>
            <w:r w:rsidRPr="001742C5">
              <w:rPr>
                <w:rFonts w:ascii="Times New Roman" w:eastAsia="Times New Roman" w:hAnsi="Times New Roman" w:cs="Times New Roman"/>
                <w:color w:val="000000"/>
                <w:sz w:val="24"/>
                <w:szCs w:val="24"/>
                <w:lang w:eastAsia="ru-RU"/>
              </w:rPr>
              <w:t> -</w:t>
            </w:r>
          </w:p>
        </w:tc>
      </w:tr>
      <w:tr w:rsidR="001742C5" w:rsidRPr="001742C5" w:rsidTr="001742C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Самостоятельная работа (работа с документом, источником, поиск информации)</w:t>
            </w:r>
          </w:p>
        </w:tc>
        <w:tc>
          <w:tcPr>
            <w:tcW w:w="8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«5»</w:t>
            </w:r>
            <w:r w:rsidRPr="001742C5">
              <w:rPr>
                <w:rFonts w:ascii="Times New Roman" w:eastAsia="Times New Roman" w:hAnsi="Times New Roman" w:cs="Times New Roman"/>
                <w:color w:val="000000"/>
                <w:sz w:val="24"/>
                <w:szCs w:val="24"/>
                <w:lang w:eastAsia="ru-RU"/>
              </w:rPr>
              <w:t> - учащийся полно и правильно раскрыл тему, привел собственные примеры, сделал обоснованный вывод, правильно оформил работу, проявил высокий уровень всех требующихся для выполнения задания знаний и умений;</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«4» </w:t>
            </w:r>
            <w:r w:rsidRPr="001742C5">
              <w:rPr>
                <w:rFonts w:ascii="Times New Roman" w:eastAsia="Times New Roman" w:hAnsi="Times New Roman" w:cs="Times New Roman"/>
                <w:color w:val="000000"/>
                <w:sz w:val="24"/>
                <w:szCs w:val="24"/>
                <w:lang w:eastAsia="ru-RU"/>
              </w:rPr>
              <w:t>- учащийся правильно изложил теорию вопроса, но недостаточно полно или допустил незначительные неточности, не искажающие суть вопроса. Работа оформлена правильно. Проявлен необходимый уровень всех требующихся для выполнения задания знаний и умений.</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«3»</w:t>
            </w:r>
            <w:r w:rsidRPr="001742C5">
              <w:rPr>
                <w:rFonts w:ascii="Times New Roman" w:eastAsia="Times New Roman" w:hAnsi="Times New Roman" w:cs="Times New Roman"/>
                <w:color w:val="000000"/>
                <w:sz w:val="24"/>
                <w:szCs w:val="24"/>
                <w:lang w:eastAsia="ru-RU"/>
              </w:rPr>
              <w:t> - учащийся смог в общем воспроизвести основные положения задания. Не сумел привести примеры или аргументы. Допустил ошибки в оформлении работы. Проявил недостаточный уровень необходимых для выполнения задания знаний и умений.</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«2» </w:t>
            </w:r>
            <w:r w:rsidRPr="001742C5">
              <w:rPr>
                <w:rFonts w:ascii="Times New Roman" w:eastAsia="Times New Roman" w:hAnsi="Times New Roman" w:cs="Times New Roman"/>
                <w:color w:val="000000"/>
                <w:sz w:val="24"/>
                <w:szCs w:val="24"/>
                <w:lang w:eastAsia="ru-RU"/>
              </w:rPr>
              <w:t>- учащийся не раскрыл темы или привёл аргументы на бытовом уровне, не привёл примеры. Неправильно оформил работу. Не продемонстрировал необходимый уровень для выполнения задания знаний и умений.</w:t>
            </w:r>
          </w:p>
        </w:tc>
      </w:tr>
      <w:tr w:rsidR="001742C5" w:rsidRPr="001742C5" w:rsidTr="001742C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Творческий проект</w:t>
            </w:r>
          </w:p>
        </w:tc>
        <w:tc>
          <w:tcPr>
            <w:tcW w:w="8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«5»</w:t>
            </w:r>
            <w:r w:rsidRPr="001742C5">
              <w:rPr>
                <w:rFonts w:ascii="Times New Roman" w:eastAsia="Times New Roman" w:hAnsi="Times New Roman" w:cs="Times New Roman"/>
                <w:color w:val="000000"/>
                <w:sz w:val="24"/>
                <w:szCs w:val="24"/>
                <w:lang w:eastAsia="ru-RU"/>
              </w:rPr>
              <w:t> - глубокое и полное раскрытие проблемы, поставлена цель, приведены аргументы, логичность и законченность изложения, предложены оригинальные решения, практическая направленность, правильное оригинальное оформление и изложение текстовой информации;</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«4»</w:t>
            </w:r>
            <w:r w:rsidRPr="001742C5">
              <w:rPr>
                <w:rFonts w:ascii="Times New Roman" w:eastAsia="Times New Roman" w:hAnsi="Times New Roman" w:cs="Times New Roman"/>
                <w:color w:val="000000"/>
                <w:sz w:val="24"/>
                <w:szCs w:val="24"/>
                <w:lang w:eastAsia="ru-RU"/>
              </w:rPr>
              <w:t> - цель сформулирована в общем, тема проекта раскрыта, приведены аргументы, недостаточная логичность и законченность, правильное оригинальное оформление и изложение текстовой информации;</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«3»</w:t>
            </w:r>
            <w:r w:rsidRPr="001742C5">
              <w:rPr>
                <w:rFonts w:ascii="Times New Roman" w:eastAsia="Times New Roman" w:hAnsi="Times New Roman" w:cs="Times New Roman"/>
                <w:color w:val="000000"/>
                <w:sz w:val="24"/>
                <w:szCs w:val="24"/>
                <w:lang w:eastAsia="ru-RU"/>
              </w:rPr>
              <w:t> - цель проекта не сформулирована, тема поверхностно раскрыта, приведены аргументы на бытовом уровне, допущены ошибки в оформлении и изложении текстовой информации;</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«2»</w:t>
            </w:r>
            <w:r w:rsidRPr="001742C5">
              <w:rPr>
                <w:rFonts w:ascii="Times New Roman" w:eastAsia="Times New Roman" w:hAnsi="Times New Roman" w:cs="Times New Roman"/>
                <w:color w:val="000000"/>
                <w:sz w:val="24"/>
                <w:szCs w:val="24"/>
                <w:lang w:eastAsia="ru-RU"/>
              </w:rPr>
              <w:t> - тема поверхностно раскрыта, отсутствуют аргументы, неправильное оформление и изложение текстовой информации.</w:t>
            </w:r>
          </w:p>
        </w:tc>
      </w:tr>
      <w:tr w:rsidR="001742C5" w:rsidRPr="001742C5" w:rsidTr="001742C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Реферат, эссе</w:t>
            </w:r>
          </w:p>
        </w:tc>
        <w:tc>
          <w:tcPr>
            <w:tcW w:w="8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«5»</w:t>
            </w:r>
            <w:r w:rsidRPr="001742C5">
              <w:rPr>
                <w:rFonts w:ascii="Times New Roman" w:eastAsia="Times New Roman" w:hAnsi="Times New Roman" w:cs="Times New Roman"/>
                <w:color w:val="000000"/>
                <w:sz w:val="24"/>
                <w:szCs w:val="24"/>
                <w:lang w:eastAsia="ru-RU"/>
              </w:rPr>
              <w:t> - проблема раскрыта на теоретическом уровне, приведены аргументы, представлена собственная точка зрения, приведены примеры, логичность и законченность изложения;</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«4»</w:t>
            </w:r>
            <w:r w:rsidRPr="001742C5">
              <w:rPr>
                <w:rFonts w:ascii="Times New Roman" w:eastAsia="Times New Roman" w:hAnsi="Times New Roman" w:cs="Times New Roman"/>
                <w:color w:val="000000"/>
                <w:sz w:val="24"/>
                <w:szCs w:val="24"/>
                <w:lang w:eastAsia="ru-RU"/>
              </w:rPr>
              <w:t> - проблема раскрыта на недостаточном теоретическом уровне, приведены аргументы, представлена собственная точка зрения, приведены примеры, недостаточная логичность и законченность;</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«3»</w:t>
            </w:r>
            <w:r w:rsidRPr="001742C5">
              <w:rPr>
                <w:rFonts w:ascii="Times New Roman" w:eastAsia="Times New Roman" w:hAnsi="Times New Roman" w:cs="Times New Roman"/>
                <w:color w:val="000000"/>
                <w:sz w:val="24"/>
                <w:szCs w:val="24"/>
                <w:lang w:eastAsia="ru-RU"/>
              </w:rPr>
              <w:t> - проблема раскрыта поверхностно, приведены аргументы на бытовом уровне, представлена собственная точка зрения, отсутствуют логичность и законченность;</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i/>
                <w:iCs/>
                <w:color w:val="000000"/>
                <w:sz w:val="24"/>
                <w:szCs w:val="24"/>
                <w:lang w:eastAsia="ru-RU"/>
              </w:rPr>
              <w:t>«2»</w:t>
            </w:r>
            <w:r w:rsidRPr="001742C5">
              <w:rPr>
                <w:rFonts w:ascii="Times New Roman" w:eastAsia="Times New Roman" w:hAnsi="Times New Roman" w:cs="Times New Roman"/>
                <w:color w:val="000000"/>
                <w:sz w:val="24"/>
                <w:szCs w:val="24"/>
                <w:lang w:eastAsia="ru-RU"/>
              </w:rPr>
              <w:t> - проблема не раскрыта, приведены аргументы на бытовом уровне, отсутствуют логичность и законченность.</w:t>
            </w:r>
          </w:p>
        </w:tc>
      </w:tr>
    </w:tbl>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ТЕМАТИЧЕСКОЕ ПЛАНИРОВАНИЕ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10 КЛАСС</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13620" w:type="dxa"/>
        <w:shd w:val="clear" w:color="auto" w:fill="FFFFFF"/>
        <w:tblCellMar>
          <w:top w:w="45" w:type="dxa"/>
          <w:left w:w="45" w:type="dxa"/>
          <w:bottom w:w="45" w:type="dxa"/>
          <w:right w:w="45" w:type="dxa"/>
        </w:tblCellMar>
        <w:tblLook w:val="04A0" w:firstRow="1" w:lastRow="0" w:firstColumn="1" w:lastColumn="0" w:noHBand="0" w:noVBand="1"/>
      </w:tblPr>
      <w:tblGrid>
        <w:gridCol w:w="998"/>
        <w:gridCol w:w="4661"/>
        <w:gridCol w:w="1453"/>
        <w:gridCol w:w="1771"/>
        <w:gridCol w:w="2013"/>
        <w:gridCol w:w="2724"/>
      </w:tblGrid>
      <w:tr w:rsidR="001742C5" w:rsidRPr="001742C5" w:rsidTr="001742C5">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п/п</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45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Наименование разделов</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и тем программы</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519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Количество часов</w:t>
            </w:r>
          </w:p>
        </w:tc>
        <w:tc>
          <w:tcPr>
            <w:tcW w:w="25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Всего</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Контрольные работы</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Практические работы</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Всеобщая история. 1914—1945 гг.</w:t>
            </w: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1.</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Введение</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Введение</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2.</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Мир накануне и в годы Первой мировой войны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Мир накануне Первой мировой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2.2</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Первая мировая война. 1914 – 1918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3.</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Мир в 1918—1938 гг.</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Распад империй и образование новых национальных государств в Европе</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3.2</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Версальско-Вашингтонская система международных отношений</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915"/>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3.3</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Страны Европы и Северной Америки в 1920-е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3.4</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Страны Азии, Африки и Латинской Америки в 1918 – 1930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3.5</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Международные отношения в 1930-е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3.6</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Развитие науки и культуры в 1914 – 1930-х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3.7</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Повторение и обобщение по теме:</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«Мир в 1918 – 1938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14</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4.</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Вторая мировая война. 1939 – 1945 гг.</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Начало Второй мировой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4.2</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Коренной перелом. Окончание и важнейшие итоги Второй мировой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5.</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Повторение и обобщение по курсу «Всеобщая история. 1914 – 1945 гг.»</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Повторение и обобщение по курсу: «Всеобщая история. 1914 – 1945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История России. 1914—1945 годы</w:t>
            </w: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1.</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Россия в 1914 – 1922 гг.</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Россия и мир накануне Первой мировой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1.2</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Россия в Первой мировой войне</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1.3</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Российская революция. Февраль 1917 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1.4</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Российская революция. Октябрь 1917 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1.5</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Первые революционные преобразования большевиков</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1.6</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Гражданская война</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1.7</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Революция и Гражданская война на национальных окраинах</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1.8</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Идеология и культура в годы Гражданской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1.9</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1914 – 1922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1.10</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Повторение и обобщение по теме: «Россия в 1914 – 1922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14</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2.</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Советский Союз в 1920—1930-е гг.</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СССР в 20-е годы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2.2</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«Великий перелом». Индустриализация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2.3</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Коллективизация сельского хозяйства</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2.4</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СССР в 30-е годы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2.5</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1920 – 1930-е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2.6</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Повторение и обобщение по разделу: «Советский Союз в 1920 – 1930-е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17</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3500"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Раздел 3.</w:t>
            </w: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Великая Отечественная война. 1941—1945 гг.</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Первый период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3.2</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Коренной перелом в ходе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3.3</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«Десять сталинских ударов» и изгнание врага с территории СССР</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3.4</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Наука и культура в годы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3.5</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Окончание Второй мировой войны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3.6</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1941 – 1945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3.7</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Повторение и обобщение по теме: «Великая Отечественная война 1941 – 1945 гг.»</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Итого по разделу</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14</w:t>
            </w:r>
          </w:p>
        </w:tc>
        <w:tc>
          <w:tcPr>
            <w:tcW w:w="62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ОБЩЕЕ КОЛИЧЕСТВО ЧАСОВ ПО ПРОГРАММЕ</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25</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bl>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ПОУРОЧНОЕ ПЛАНИРОВАНИЕ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10 КЛАСС</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14040" w:type="dxa"/>
        <w:shd w:val="clear" w:color="auto" w:fill="FFFFFF"/>
        <w:tblCellMar>
          <w:top w:w="45" w:type="dxa"/>
          <w:left w:w="45" w:type="dxa"/>
          <w:bottom w:w="45" w:type="dxa"/>
          <w:right w:w="45" w:type="dxa"/>
        </w:tblCellMar>
        <w:tblLook w:val="04A0" w:firstRow="1" w:lastRow="0" w:firstColumn="1" w:lastColumn="0" w:noHBand="0" w:noVBand="1"/>
      </w:tblPr>
      <w:tblGrid>
        <w:gridCol w:w="1050"/>
        <w:gridCol w:w="4567"/>
        <w:gridCol w:w="1095"/>
        <w:gridCol w:w="1805"/>
        <w:gridCol w:w="1867"/>
        <w:gridCol w:w="185"/>
        <w:gridCol w:w="1111"/>
        <w:gridCol w:w="185"/>
        <w:gridCol w:w="2175"/>
      </w:tblGrid>
      <w:tr w:rsidR="001742C5" w:rsidRPr="001742C5" w:rsidTr="001742C5">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w:t>
            </w:r>
            <w:r w:rsidRPr="001742C5">
              <w:rPr>
                <w:rFonts w:ascii="Times New Roman" w:eastAsia="Times New Roman" w:hAnsi="Times New Roman" w:cs="Times New Roman"/>
                <w:b/>
                <w:bCs/>
                <w:color w:val="000000"/>
                <w:sz w:val="24"/>
                <w:szCs w:val="24"/>
                <w:lang w:eastAsia="ru-RU"/>
              </w:rPr>
              <w:t>п/п</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4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Тема урока</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481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Дата изучения</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r w:rsidR="001742C5" w:rsidRPr="001742C5" w:rsidTr="001742C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Всего</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Контрольные работы</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Практические работы</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2C5" w:rsidRPr="001742C5" w:rsidRDefault="001742C5" w:rsidP="001742C5">
            <w:pPr>
              <w:spacing w:after="0" w:line="240" w:lineRule="auto"/>
              <w:jc w:val="both"/>
              <w:rPr>
                <w:rFonts w:ascii="Times New Roman" w:eastAsia="Times New Roman" w:hAnsi="Times New Roman" w:cs="Times New Roman"/>
                <w:color w:val="000000"/>
                <w:sz w:val="24"/>
                <w:szCs w:val="24"/>
                <w:lang w:eastAsia="ru-RU"/>
              </w:rPr>
            </w:pP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Введение во Всеобщую историю начала ХХ 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Мир накануне Первой мировой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Первая мировая война. 1914 – 1918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Повторительно-обобщающий урок по теме: «Мир накануне и в годы Первой Мировой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Распад империй и образование новых национальных государств в Европе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Версальско-Вашингтонская система международных отношений</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7</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Страны Европы и Северной Америки в 1920-е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8</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Итальянский фашизм. Авторитарные режимы в Европе.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915"/>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9</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Великая депрессия. Преобразования Ф. Рузвельта в США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10</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Германский нацизм. Нарастание агрессии в мире.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11</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Рост международной напряженности в 1930-е гг. Гражданская война в Испании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12</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Повторительно-обобщающий урок по теме: «Страны Европы и Северной Америки в 1920-е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13</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Страны Азии, Африки и Латинской Америки в 1918 – 1930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14</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Страны Азии, Африки и Латинской Америки в 1918 – 1930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15</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Международные отношения в 1930-е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16</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Развитие науки и культуры в 1914 – 1930-х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17</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Развитие науки и культуры в 1914 – 1930-х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18</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Контрольная работа по теме: «Мир в начале XX в. – 1938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19</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Начальный период Второй мировой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20</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Начало Великой Отечественной войны и войны на Тихом океане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21</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Коренной перелом во Второй мировой войне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22</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Разгром Германии, Японии и их союзников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23</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Контрольная работа по курсу: «Всеобщая история. 1914 – 1945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24</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Введение в Историю России начала</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ХХ 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25</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Россия и мир накануне Первой мировой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26</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Российская армия на фронтах Первой мировой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27</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Нарастание революционных настроений. Власть, экономика и общество в годы Первой мировой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28</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Российская революция.</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Февраль 1917 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29</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Российская революция. Октябрь 1917 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30</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Первые революционные преобразования большевиков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31</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Экономическая политика советской власти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32</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Гражданская война: истоки и основные участники.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33</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 фронтах Гражданской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34</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Революция и Гражданская война на национальных окраинах</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35</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Идеология и культура в годы Гражданской войны. Перемены в повседневной жизни и общественных настроениях</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36</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1914 – 1922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37</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Контрольная работа по теме: «Россия</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1914 – 1922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38</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Экономический и политический кризис начала 1920-х гг. Переход к НЭПу</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39</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Экономическое и социальное развитие в годы НЭПа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40</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Образование СССР. Национальная политика в 1920-е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41</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Политическое развитие в 1920-е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42</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Международное положение и внешняя политика СССР в 1920-е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43</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Культурное пространство советского общества в 1920-е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44</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«Великий перелом». Индустриализация</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45</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Коллективизация сельского хозяйства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46</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Политическая система и национальная политика СССР в 1930-е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47</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Культурное пространство советского общества в 1930-е гг.: создание «нового человека»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48</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Развитие науки, образования, здравоохранения в 1930-е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49</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Советское искусство 1930-х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50</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Повседневная жизнь населения</w:t>
            </w:r>
          </w:p>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 1930-е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51</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СССР и мировое сообщество в 1929 – 1939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52</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СССР накануне Великой Отечественной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53</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1920 – 1930-е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54</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Контрольная работа по разделу: «Советский Союз в 1920 – 1930-е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55</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Начало Великой Отечественной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56</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Битва за Москву и блокада Ленинграда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57</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Фронт за линией фронта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58</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Единство фронта и тыла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59</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Сталинградская битва. Начало коренного перелома в ходе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60</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Курская битва. Завершение коренного перелома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61</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«Десять сталинских ударов» и изгнание врага с территории СССР</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62</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Наука и культура в годы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аудио;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63</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Освобождение народов Европы. Победа СССР в Великой Отечественной войне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64</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Освобождение народов Европы. Победа СССР в Великой Отечественной войне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65</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Война с Японией. Окончание Второй мировой войны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 видеофрагменты</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66</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Окончание Второй мировой войны. Итоги и уроки.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67</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Наш край в 1941 – 1945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Презентация</w:t>
            </w:r>
          </w:p>
        </w:tc>
      </w:tr>
      <w:tr w:rsidR="001742C5" w:rsidRPr="001742C5" w:rsidTr="001742C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68</w:t>
            </w:r>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Контрольная работа по теме: «Великая Отечественная война 1941 – 1945 гг.»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p>
        </w:tc>
      </w:tr>
      <w:tr w:rsidR="001742C5" w:rsidRPr="001742C5" w:rsidTr="001742C5">
        <w:trPr>
          <w:trHeight w:val="45"/>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ОБЩЕЕ КОЛИЧЕСТВО ЧАСОВ ПО ПРОГРАММЕ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68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25</w:t>
            </w:r>
          </w:p>
        </w:tc>
        <w:tc>
          <w:tcPr>
            <w:tcW w:w="34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1742C5" w:rsidRPr="001742C5" w:rsidRDefault="001742C5" w:rsidP="001742C5">
            <w:pPr>
              <w:spacing w:after="150" w:line="240" w:lineRule="auto"/>
              <w:jc w:val="both"/>
              <w:rPr>
                <w:rFonts w:ascii="Times New Roman" w:eastAsia="Times New Roman" w:hAnsi="Times New Roman" w:cs="Times New Roman"/>
                <w:color w:val="000000"/>
                <w:sz w:val="24"/>
                <w:szCs w:val="24"/>
                <w:lang w:eastAsia="ru-RU"/>
              </w:rPr>
            </w:pPr>
          </w:p>
        </w:tc>
      </w:tr>
    </w:tbl>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br/>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ФОРМЫ УЧЕТА РАБОЧЕЙ ПРОГРАММЫ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В РАБОЧЕЙ ПРОГРАММЕ ПО ИСТОРИИ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Рабочая программа воспитания МАОУ «СОШ № 20» реализуется через использование воспитательного потенциала уроков истории. Эта работа осуществляется в следующих формах:</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инициирование обсуждений, высказываний своего мнения, выработки своего личностного отношения к изучаемым событиям, лицам;</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применение на уроке интерактивных форм работы, стимулирующих познавательную мотивацию обучающихся;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выбор и использование на уроках методов, методик, оказывающих воспитательное воздействие на личность в соответствии с воспитательным идеалом, целью и задачами воспитания;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ОБЯЗАТЕЛЬНЫЕ УЧЕБНЫЕ МАТЕРИАЛЫ ДЛЯ УЧЕНИКА</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1. История. Всеобщая история. Новейшая история. 1914 - 1945 гг., 10 класс / О.С. </w:t>
      </w:r>
      <w:proofErr w:type="spellStart"/>
      <w:r w:rsidRPr="001742C5">
        <w:rPr>
          <w:rFonts w:ascii="Times New Roman" w:eastAsia="Times New Roman" w:hAnsi="Times New Roman" w:cs="Times New Roman"/>
          <w:color w:val="000000"/>
          <w:sz w:val="24"/>
          <w:szCs w:val="24"/>
          <w:lang w:eastAsia="ru-RU"/>
        </w:rPr>
        <w:t>Сороко</w:t>
      </w:r>
      <w:proofErr w:type="spellEnd"/>
      <w:r w:rsidRPr="001742C5">
        <w:rPr>
          <w:rFonts w:ascii="Times New Roman" w:eastAsia="Times New Roman" w:hAnsi="Times New Roman" w:cs="Times New Roman"/>
          <w:color w:val="000000"/>
          <w:sz w:val="24"/>
          <w:szCs w:val="24"/>
          <w:lang w:eastAsia="ru-RU"/>
        </w:rPr>
        <w:t>-Цюпа. – Москва: Просвещение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 xml:space="preserve">2. История. Всеобщая история. 1914—1945 годы. 10 класс. Базовый уровень: учебник / В.Р. </w:t>
      </w:r>
      <w:proofErr w:type="spellStart"/>
      <w:r w:rsidRPr="001742C5">
        <w:rPr>
          <w:rFonts w:ascii="Times New Roman" w:eastAsia="Times New Roman" w:hAnsi="Times New Roman" w:cs="Times New Roman"/>
          <w:color w:val="000000"/>
          <w:sz w:val="24"/>
          <w:szCs w:val="24"/>
          <w:lang w:eastAsia="ru-RU"/>
        </w:rPr>
        <w:t>Мединский</w:t>
      </w:r>
      <w:proofErr w:type="spellEnd"/>
      <w:r w:rsidRPr="001742C5">
        <w:rPr>
          <w:rFonts w:ascii="Times New Roman" w:eastAsia="Times New Roman" w:hAnsi="Times New Roman" w:cs="Times New Roman"/>
          <w:color w:val="000000"/>
          <w:sz w:val="24"/>
          <w:szCs w:val="24"/>
          <w:lang w:eastAsia="ru-RU"/>
        </w:rPr>
        <w:t xml:space="preserve">, А.О. </w:t>
      </w:r>
      <w:proofErr w:type="spellStart"/>
      <w:r w:rsidRPr="001742C5">
        <w:rPr>
          <w:rFonts w:ascii="Times New Roman" w:eastAsia="Times New Roman" w:hAnsi="Times New Roman" w:cs="Times New Roman"/>
          <w:color w:val="000000"/>
          <w:sz w:val="24"/>
          <w:szCs w:val="24"/>
          <w:lang w:eastAsia="ru-RU"/>
        </w:rPr>
        <w:t>Чубарьян</w:t>
      </w:r>
      <w:proofErr w:type="spellEnd"/>
      <w:r w:rsidRPr="001742C5">
        <w:rPr>
          <w:rFonts w:ascii="Times New Roman" w:eastAsia="Times New Roman" w:hAnsi="Times New Roman" w:cs="Times New Roman"/>
          <w:color w:val="000000"/>
          <w:sz w:val="24"/>
          <w:szCs w:val="24"/>
          <w:lang w:eastAsia="ru-RU"/>
        </w:rPr>
        <w:t>. - Москва: Просвещение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 История России, 1914-1945 годы. 10 класс. Базовый уровень: учебник / А.В. Шубин, М.Ю. Мягков, Ю.А. Никифоров [и др.]. — Москва: Просвещение</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МЕТОДИЧЕСКИЕ МАТЕРИАЛЫ ДЛЯ УЧИТЕЛЯ</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 Поурочные разработки по всеобщей истории. Новейшая история. 10-11 классы: пособие для учителя / Д.И. Чернов. - Москва: ВАКО</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 Поурочные разработки по истории России. 10-11 классы: пособие для учителя / Д.И. Чернов. - Москва: ВАКО‌​</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​​‌1. </w:t>
      </w:r>
      <w:r w:rsidRPr="001742C5">
        <w:rPr>
          <w:rFonts w:ascii="Times New Roman" w:eastAsia="Times New Roman" w:hAnsi="Times New Roman" w:cs="Times New Roman"/>
          <w:color w:val="000000"/>
          <w:sz w:val="24"/>
          <w:szCs w:val="24"/>
          <w:u w:val="single"/>
          <w:lang w:eastAsia="ru-RU"/>
        </w:rPr>
        <w:t>https://resh.edu.ru</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2. </w:t>
      </w:r>
      <w:r w:rsidRPr="001742C5">
        <w:rPr>
          <w:rFonts w:ascii="Times New Roman" w:eastAsia="Times New Roman" w:hAnsi="Times New Roman" w:cs="Times New Roman"/>
          <w:color w:val="000000"/>
          <w:sz w:val="24"/>
          <w:szCs w:val="24"/>
          <w:u w:val="single"/>
          <w:lang w:eastAsia="ru-RU"/>
        </w:rPr>
        <w:t>https://fg.resh.edu.ru</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3. https://onlinetestpad.com</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4. </w:t>
      </w:r>
      <w:r w:rsidRPr="001742C5">
        <w:rPr>
          <w:rFonts w:ascii="Times New Roman" w:eastAsia="Times New Roman" w:hAnsi="Times New Roman" w:cs="Times New Roman"/>
          <w:color w:val="000000"/>
          <w:sz w:val="24"/>
          <w:szCs w:val="24"/>
          <w:u w:val="single"/>
          <w:lang w:eastAsia="ru-RU"/>
        </w:rPr>
        <w:t>http://www.hrono.ru</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lastRenderedPageBreak/>
        <w:t>5. https://buryatia-history.ru‌​</w:t>
      </w:r>
    </w:p>
    <w:p w:rsidR="001742C5" w:rsidRPr="001742C5" w:rsidRDefault="001742C5" w:rsidP="001742C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0579" w:rsidRPr="001742C5" w:rsidRDefault="009F0579" w:rsidP="001742C5">
      <w:pPr>
        <w:jc w:val="both"/>
        <w:rPr>
          <w:rFonts w:ascii="Times New Roman" w:hAnsi="Times New Roman" w:cs="Times New Roman"/>
          <w:sz w:val="24"/>
          <w:szCs w:val="24"/>
        </w:rPr>
      </w:pPr>
    </w:p>
    <w:sectPr w:rsidR="009F0579" w:rsidRPr="00174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96B"/>
    <w:multiLevelType w:val="multilevel"/>
    <w:tmpl w:val="027A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3394F"/>
    <w:multiLevelType w:val="multilevel"/>
    <w:tmpl w:val="8E20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A03A5"/>
    <w:multiLevelType w:val="multilevel"/>
    <w:tmpl w:val="F272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36EF2"/>
    <w:multiLevelType w:val="multilevel"/>
    <w:tmpl w:val="37F4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394266"/>
    <w:multiLevelType w:val="multilevel"/>
    <w:tmpl w:val="0D7C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C5"/>
    <w:rsid w:val="001742C5"/>
    <w:rsid w:val="009F0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3A22"/>
  <w15:chartTrackingRefBased/>
  <w15:docId w15:val="{059C5051-03D4-497D-9481-593C350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42C5"/>
  </w:style>
  <w:style w:type="paragraph" w:customStyle="1" w:styleId="msonormal0">
    <w:name w:val="msonormal"/>
    <w:basedOn w:val="a"/>
    <w:rsid w:val="00174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42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10777</Words>
  <Characters>61434</Characters>
  <Application>Microsoft Office Word</Application>
  <DocSecurity>0</DocSecurity>
  <Lines>511</Lines>
  <Paragraphs>144</Paragraphs>
  <ScaleCrop>false</ScaleCrop>
  <Company/>
  <LinksUpToDate>false</LinksUpToDate>
  <CharactersWithSpaces>72067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2024-03-26T05:14:00Z</dcterms:created>
  <dcterms:modified xsi:type="dcterms:W3CDTF">2024-03-26T05:19:00Z</dcterms:modified>
</cp:coreProperties>
</file>